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9A" w:rsidRPr="00E3707E" w:rsidRDefault="00C4439A" w:rsidP="00C4439A">
      <w:pPr>
        <w:spacing w:after="0" w:line="240" w:lineRule="auto"/>
        <w:jc w:val="center"/>
        <w:rPr>
          <w:rFonts w:ascii="Times New Roman" w:eastAsia="Times New Roman" w:hAnsi="Times New Roman" w:cs="Times New Roman"/>
          <w:b/>
          <w:sz w:val="24"/>
          <w:szCs w:val="24"/>
        </w:rPr>
      </w:pPr>
      <w:r w:rsidRPr="00E3707E">
        <w:rPr>
          <w:rFonts w:ascii="Times New Roman" w:eastAsia="Times New Roman" w:hAnsi="Times New Roman" w:cs="Times New Roman"/>
          <w:b/>
          <w:sz w:val="24"/>
          <w:szCs w:val="24"/>
          <w:u w:val="single"/>
        </w:rPr>
        <w:t>Mission</w:t>
      </w:r>
    </w:p>
    <w:p w:rsidR="00C4439A" w:rsidRPr="00E3707E" w:rsidRDefault="00C4439A" w:rsidP="00C4439A">
      <w:pPr>
        <w:spacing w:after="0" w:line="240" w:lineRule="auto"/>
        <w:jc w:val="center"/>
        <w:rPr>
          <w:rFonts w:ascii="Times New Roman" w:eastAsia="Times New Roman" w:hAnsi="Times New Roman" w:cs="Times New Roman"/>
          <w:b/>
        </w:rPr>
      </w:pPr>
      <w:r w:rsidRPr="00E3707E">
        <w:rPr>
          <w:rFonts w:ascii="Times New Roman" w:eastAsia="Times New Roman" w:hAnsi="Times New Roman" w:cs="Times New Roman"/>
          <w:b/>
          <w:bCs/>
          <w:i/>
          <w:iCs/>
        </w:rPr>
        <w:t>Austin Road Middle School strives to develop a nurturing school community that encourages academic success for each student through a rigorous curriculum and extracurricular opportunities supported by dedicated teachers and staff.  Each student will become a contributing citizen of our community and global environment.</w:t>
      </w:r>
    </w:p>
    <w:p w:rsidR="00C4439A" w:rsidRPr="00E3707E" w:rsidRDefault="00C4439A" w:rsidP="00935868">
      <w:pPr>
        <w:spacing w:after="0" w:line="240" w:lineRule="auto"/>
        <w:jc w:val="center"/>
        <w:rPr>
          <w:rFonts w:ascii="Times New Roman" w:eastAsia="Times New Roman" w:hAnsi="Times New Roman" w:cs="Times New Roman"/>
          <w:b/>
          <w:sz w:val="24"/>
          <w:szCs w:val="24"/>
        </w:rPr>
      </w:pPr>
      <w:r w:rsidRPr="00E3707E">
        <w:rPr>
          <w:rFonts w:ascii="Times New Roman" w:eastAsia="Times New Roman" w:hAnsi="Times New Roman" w:cs="Times New Roman"/>
          <w:b/>
          <w:sz w:val="24"/>
          <w:szCs w:val="24"/>
          <w:u w:val="single"/>
        </w:rPr>
        <w:t>Vision</w:t>
      </w:r>
    </w:p>
    <w:p w:rsidR="00C4439A" w:rsidRPr="00E3707E" w:rsidRDefault="00C4439A" w:rsidP="00C4439A">
      <w:pPr>
        <w:spacing w:after="0" w:line="240" w:lineRule="auto"/>
        <w:jc w:val="center"/>
        <w:rPr>
          <w:rFonts w:ascii="Times New Roman" w:eastAsia="Times New Roman" w:hAnsi="Times New Roman" w:cs="Times New Roman"/>
          <w:b/>
        </w:rPr>
      </w:pPr>
      <w:r w:rsidRPr="00E3707E">
        <w:rPr>
          <w:rFonts w:ascii="Times New Roman" w:eastAsia="Times New Roman" w:hAnsi="Times New Roman" w:cs="Times New Roman"/>
          <w:b/>
          <w:bCs/>
          <w:i/>
          <w:iCs/>
        </w:rPr>
        <w:t xml:space="preserve">Austin Road Middle School will cultivate an environment for creativity, innovation and leadership where we exceed expectations </w:t>
      </w:r>
      <w:proofErr w:type="spellStart"/>
      <w:r w:rsidRPr="00E3707E">
        <w:rPr>
          <w:rFonts w:ascii="Times New Roman" w:eastAsia="Times New Roman" w:hAnsi="Times New Roman" w:cs="Times New Roman"/>
          <w:b/>
          <w:bCs/>
          <w:i/>
          <w:iCs/>
        </w:rPr>
        <w:t>everyday</w:t>
      </w:r>
      <w:proofErr w:type="spellEnd"/>
      <w:r w:rsidRPr="00E3707E">
        <w:rPr>
          <w:rFonts w:ascii="Times New Roman" w:eastAsia="Times New Roman" w:hAnsi="Times New Roman" w:cs="Times New Roman"/>
          <w:b/>
          <w:bCs/>
          <w:i/>
          <w:iCs/>
        </w:rPr>
        <w:t>.</w:t>
      </w:r>
      <w:r w:rsidRPr="00E3707E">
        <w:rPr>
          <w:rFonts w:ascii="Times New Roman" w:eastAsia="Times New Roman" w:hAnsi="Times New Roman" w:cs="Times New Roman"/>
          <w:b/>
        </w:rPr>
        <w:t> </w:t>
      </w:r>
    </w:p>
    <w:p w:rsidR="00C4439A" w:rsidRPr="00E3707E" w:rsidRDefault="00C4439A" w:rsidP="00C4439A">
      <w:pPr>
        <w:spacing w:after="0" w:line="240" w:lineRule="auto"/>
        <w:jc w:val="center"/>
        <w:rPr>
          <w:rFonts w:ascii="Times New Roman" w:eastAsia="Times New Roman" w:hAnsi="Times New Roman" w:cs="Times New Roman"/>
          <w:b/>
          <w:sz w:val="24"/>
          <w:szCs w:val="24"/>
        </w:rPr>
      </w:pP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color w:val="000000"/>
          <w:sz w:val="24"/>
          <w:szCs w:val="24"/>
        </w:rPr>
      </w:pPr>
      <w:r w:rsidRPr="00E3707E">
        <w:rPr>
          <w:rFonts w:ascii="Arial Narrow" w:eastAsia="Times New Roman" w:hAnsi="Arial Narrow" w:cs="Times New Roman"/>
          <w:b/>
          <w:bCs/>
          <w:color w:val="000000"/>
          <w:sz w:val="24"/>
          <w:szCs w:val="24"/>
          <w:u w:val="single"/>
        </w:rPr>
        <w:t>Course Instructors:</w:t>
      </w:r>
      <w:r w:rsidRPr="00E3707E">
        <w:rPr>
          <w:rFonts w:ascii="Arial Narrow" w:eastAsia="Times New Roman" w:hAnsi="Arial Narrow" w:cs="Times New Roman"/>
          <w:b/>
          <w:color w:val="000000"/>
          <w:sz w:val="24"/>
          <w:szCs w:val="24"/>
        </w:rPr>
        <w:t xml:space="preserve">   Mr. Michael Browning (</w:t>
      </w:r>
      <w:hyperlink r:id="rId7" w:history="1">
        <w:r w:rsidRPr="00E3707E">
          <w:rPr>
            <w:rFonts w:ascii="Arial Narrow" w:eastAsia="Times New Roman" w:hAnsi="Arial Narrow" w:cs="Times New Roman"/>
            <w:b/>
            <w:color w:val="0000FF"/>
            <w:sz w:val="24"/>
            <w:szCs w:val="24"/>
            <w:u w:val="single"/>
          </w:rPr>
          <w:t>michael.browning@henry.k12.ga.us</w:t>
        </w:r>
      </w:hyperlink>
      <w:r w:rsidRPr="00E3707E">
        <w:rPr>
          <w:rFonts w:ascii="Arial Narrow" w:eastAsia="Times New Roman" w:hAnsi="Arial Narrow" w:cs="Times New Roman"/>
          <w:b/>
          <w:color w:val="000000"/>
          <w:sz w:val="24"/>
          <w:szCs w:val="24"/>
        </w:rPr>
        <w:t>)</w:t>
      </w:r>
    </w:p>
    <w:p w:rsidR="00C4439A" w:rsidRPr="00E3707E" w:rsidRDefault="00C4439A" w:rsidP="00C4439A">
      <w:pPr>
        <w:autoSpaceDE w:val="0"/>
        <w:autoSpaceDN w:val="0"/>
        <w:adjustRightInd w:val="0"/>
        <w:spacing w:after="0" w:line="240" w:lineRule="auto"/>
        <w:ind w:left="1440"/>
        <w:rPr>
          <w:rFonts w:ascii="Arial Narrow" w:eastAsia="Times New Roman" w:hAnsi="Arial Narrow" w:cs="Times New Roman"/>
          <w:b/>
          <w:color w:val="000000"/>
          <w:sz w:val="24"/>
          <w:szCs w:val="24"/>
        </w:rPr>
      </w:pPr>
      <w:r w:rsidRPr="00E3707E">
        <w:rPr>
          <w:rFonts w:ascii="Arial Narrow" w:eastAsia="Times New Roman" w:hAnsi="Arial Narrow" w:cs="Times New Roman"/>
          <w:b/>
          <w:color w:val="000000"/>
          <w:sz w:val="24"/>
          <w:szCs w:val="24"/>
        </w:rPr>
        <w:t xml:space="preserve">          Mr. James Crawford (</w:t>
      </w:r>
      <w:hyperlink r:id="rId8" w:history="1">
        <w:r w:rsidRPr="00E3707E">
          <w:rPr>
            <w:rFonts w:ascii="Arial Narrow" w:eastAsia="Times New Roman" w:hAnsi="Arial Narrow" w:cs="Times New Roman"/>
            <w:b/>
            <w:color w:val="0000FF"/>
            <w:sz w:val="24"/>
            <w:szCs w:val="24"/>
            <w:u w:val="single"/>
          </w:rPr>
          <w:t>james.crawford@henry.k12.ga.us</w:t>
        </w:r>
      </w:hyperlink>
      <w:r w:rsidRPr="00E3707E">
        <w:rPr>
          <w:rFonts w:ascii="Arial Narrow" w:eastAsia="Times New Roman" w:hAnsi="Arial Narrow" w:cs="Times New Roman"/>
          <w:b/>
          <w:color w:val="000000"/>
          <w:sz w:val="24"/>
          <w:szCs w:val="24"/>
        </w:rPr>
        <w:t>)</w:t>
      </w:r>
    </w:p>
    <w:p w:rsidR="00C4439A" w:rsidRDefault="00C4439A" w:rsidP="00C4439A">
      <w:pPr>
        <w:autoSpaceDE w:val="0"/>
        <w:autoSpaceDN w:val="0"/>
        <w:adjustRightInd w:val="0"/>
        <w:spacing w:after="0" w:line="240" w:lineRule="auto"/>
        <w:rPr>
          <w:rFonts w:ascii="Arial Narrow" w:eastAsia="Times New Roman" w:hAnsi="Arial Narrow" w:cs="Times New Roman"/>
          <w:b/>
          <w:color w:val="000000"/>
          <w:sz w:val="24"/>
          <w:szCs w:val="24"/>
        </w:rPr>
      </w:pPr>
      <w:r w:rsidRPr="00E3707E">
        <w:rPr>
          <w:rFonts w:ascii="Arial Narrow" w:eastAsia="Times New Roman" w:hAnsi="Arial Narrow" w:cs="Times New Roman"/>
          <w:b/>
          <w:color w:val="000000"/>
          <w:sz w:val="24"/>
          <w:szCs w:val="24"/>
        </w:rPr>
        <w:t xml:space="preserve">                                    Ms. Sherrell Henderson (</w:t>
      </w:r>
      <w:hyperlink r:id="rId9" w:history="1">
        <w:r w:rsidRPr="00E3707E">
          <w:rPr>
            <w:rFonts w:ascii="Arial Narrow" w:eastAsia="Times New Roman" w:hAnsi="Arial Narrow" w:cs="Times New Roman"/>
            <w:b/>
            <w:color w:val="0000FF"/>
            <w:sz w:val="24"/>
            <w:szCs w:val="24"/>
            <w:u w:val="single"/>
          </w:rPr>
          <w:t>sherrell.henderson@henry.k12.ga.us</w:t>
        </w:r>
      </w:hyperlink>
      <w:r w:rsidRPr="00E3707E">
        <w:rPr>
          <w:rFonts w:ascii="Arial Narrow" w:eastAsia="Times New Roman" w:hAnsi="Arial Narrow" w:cs="Times New Roman"/>
          <w:b/>
          <w:color w:val="000000"/>
          <w:sz w:val="24"/>
          <w:szCs w:val="24"/>
        </w:rPr>
        <w:t xml:space="preserve">) </w:t>
      </w:r>
    </w:p>
    <w:p w:rsidR="00DD7B7C" w:rsidRDefault="005E1FAD" w:rsidP="00C4439A">
      <w:pPr>
        <w:autoSpaceDE w:val="0"/>
        <w:autoSpaceDN w:val="0"/>
        <w:adjustRightInd w:val="0"/>
        <w:spacing w:after="0" w:line="240" w:lineRule="auto"/>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t xml:space="preserve">                                    Dr. Glennis Jackson</w:t>
      </w:r>
      <w:r w:rsidR="00806012">
        <w:rPr>
          <w:rFonts w:ascii="Arial Narrow" w:eastAsia="Times New Roman" w:hAnsi="Arial Narrow" w:cs="Times New Roman"/>
          <w:b/>
          <w:color w:val="000000"/>
          <w:sz w:val="24"/>
          <w:szCs w:val="24"/>
        </w:rPr>
        <w:t xml:space="preserve"> (</w:t>
      </w:r>
      <w:hyperlink r:id="rId10" w:history="1">
        <w:r w:rsidR="00806012" w:rsidRPr="00C46225">
          <w:rPr>
            <w:rStyle w:val="Hyperlink"/>
            <w:rFonts w:ascii="Arial Narrow" w:eastAsia="Times New Roman" w:hAnsi="Arial Narrow" w:cs="Times New Roman"/>
            <w:b/>
            <w:sz w:val="24"/>
            <w:szCs w:val="24"/>
          </w:rPr>
          <w:t>Glennis.Jackson@henry.k12.ga.us</w:t>
        </w:r>
      </w:hyperlink>
      <w:r w:rsidR="00806012">
        <w:rPr>
          <w:rFonts w:ascii="Arial Narrow" w:eastAsia="Times New Roman" w:hAnsi="Arial Narrow" w:cs="Times New Roman"/>
          <w:b/>
          <w:color w:val="000000"/>
          <w:sz w:val="24"/>
          <w:szCs w:val="24"/>
        </w:rPr>
        <w:t>)</w:t>
      </w:r>
    </w:p>
    <w:p w:rsidR="005E1FAD" w:rsidRDefault="005E1FAD" w:rsidP="00C4439A">
      <w:pPr>
        <w:autoSpaceDE w:val="0"/>
        <w:autoSpaceDN w:val="0"/>
        <w:adjustRightInd w:val="0"/>
        <w:spacing w:after="0" w:line="240" w:lineRule="auto"/>
        <w:rPr>
          <w:rFonts w:ascii="Arial Narrow" w:eastAsia="Times New Roman" w:hAnsi="Arial Narrow" w:cs="Times New Roman"/>
          <w:b/>
          <w:color w:val="000000"/>
          <w:sz w:val="24"/>
          <w:szCs w:val="24"/>
        </w:rPr>
      </w:pPr>
      <w:r>
        <w:rPr>
          <w:rFonts w:ascii="Arial Narrow" w:eastAsia="Times New Roman" w:hAnsi="Arial Narrow" w:cs="Times New Roman"/>
          <w:b/>
          <w:color w:val="000000"/>
          <w:sz w:val="24"/>
          <w:szCs w:val="24"/>
        </w:rPr>
        <w:t xml:space="preserve">                                    Mr. Johnny </w:t>
      </w:r>
      <w:proofErr w:type="gramStart"/>
      <w:r>
        <w:rPr>
          <w:rFonts w:ascii="Arial Narrow" w:eastAsia="Times New Roman" w:hAnsi="Arial Narrow" w:cs="Times New Roman"/>
          <w:b/>
          <w:color w:val="000000"/>
          <w:sz w:val="24"/>
          <w:szCs w:val="24"/>
        </w:rPr>
        <w:t>Walker</w:t>
      </w:r>
      <w:r w:rsidR="00806012">
        <w:rPr>
          <w:rFonts w:ascii="Arial Narrow" w:eastAsia="Times New Roman" w:hAnsi="Arial Narrow" w:cs="Times New Roman"/>
          <w:b/>
          <w:color w:val="000000"/>
          <w:sz w:val="24"/>
          <w:szCs w:val="24"/>
        </w:rPr>
        <w:t xml:space="preserve">  (</w:t>
      </w:r>
      <w:proofErr w:type="gramEnd"/>
      <w:r w:rsidR="00806012">
        <w:rPr>
          <w:rFonts w:ascii="Arial Narrow" w:eastAsia="Times New Roman" w:hAnsi="Arial Narrow" w:cs="Times New Roman"/>
          <w:b/>
          <w:color w:val="000000"/>
          <w:sz w:val="24"/>
          <w:szCs w:val="24"/>
        </w:rPr>
        <w:fldChar w:fldCharType="begin"/>
      </w:r>
      <w:r w:rsidR="00806012">
        <w:rPr>
          <w:rFonts w:ascii="Arial Narrow" w:eastAsia="Times New Roman" w:hAnsi="Arial Narrow" w:cs="Times New Roman"/>
          <w:b/>
          <w:color w:val="000000"/>
          <w:sz w:val="24"/>
          <w:szCs w:val="24"/>
        </w:rPr>
        <w:instrText xml:space="preserve"> HYPERLINK "mailto:Johnny.Walker@henry.k12.ga.us" </w:instrText>
      </w:r>
      <w:r w:rsidR="00806012">
        <w:rPr>
          <w:rFonts w:ascii="Arial Narrow" w:eastAsia="Times New Roman" w:hAnsi="Arial Narrow" w:cs="Times New Roman"/>
          <w:b/>
          <w:color w:val="000000"/>
          <w:sz w:val="24"/>
          <w:szCs w:val="24"/>
        </w:rPr>
        <w:fldChar w:fldCharType="separate"/>
      </w:r>
      <w:r w:rsidR="00806012" w:rsidRPr="00C46225">
        <w:rPr>
          <w:rStyle w:val="Hyperlink"/>
          <w:rFonts w:ascii="Arial Narrow" w:eastAsia="Times New Roman" w:hAnsi="Arial Narrow" w:cs="Times New Roman"/>
          <w:b/>
          <w:sz w:val="24"/>
          <w:szCs w:val="24"/>
        </w:rPr>
        <w:t>Johnny.Walker@henry.k12.ga.us</w:t>
      </w:r>
      <w:r w:rsidR="00806012">
        <w:rPr>
          <w:rFonts w:ascii="Arial Narrow" w:eastAsia="Times New Roman" w:hAnsi="Arial Narrow" w:cs="Times New Roman"/>
          <w:b/>
          <w:color w:val="000000"/>
          <w:sz w:val="24"/>
          <w:szCs w:val="24"/>
        </w:rPr>
        <w:fldChar w:fldCharType="end"/>
      </w:r>
      <w:r w:rsidR="00806012">
        <w:rPr>
          <w:rFonts w:ascii="Arial Narrow" w:eastAsia="Times New Roman" w:hAnsi="Arial Narrow" w:cs="Times New Roman"/>
          <w:b/>
          <w:color w:val="000000"/>
          <w:sz w:val="24"/>
          <w:szCs w:val="24"/>
        </w:rPr>
        <w:t>)</w:t>
      </w:r>
    </w:p>
    <w:p w:rsidR="005E1FAD" w:rsidRPr="00E3707E" w:rsidRDefault="005E1FAD" w:rsidP="00C4439A">
      <w:pPr>
        <w:autoSpaceDE w:val="0"/>
        <w:autoSpaceDN w:val="0"/>
        <w:adjustRightInd w:val="0"/>
        <w:spacing w:after="0" w:line="240" w:lineRule="auto"/>
        <w:rPr>
          <w:rFonts w:ascii="Arial Narrow" w:eastAsia="Times New Roman" w:hAnsi="Arial Narrow" w:cs="Times New Roman"/>
          <w:b/>
          <w:color w:val="000000"/>
          <w:sz w:val="24"/>
          <w:szCs w:val="24"/>
        </w:rPr>
      </w:pPr>
    </w:p>
    <w:p w:rsidR="00C4439A" w:rsidRPr="00521614" w:rsidRDefault="00521614" w:rsidP="00521614">
      <w:pPr>
        <w:autoSpaceDE w:val="0"/>
        <w:autoSpaceDN w:val="0"/>
        <w:adjustRightInd w:val="0"/>
        <w:spacing w:after="0" w:line="240" w:lineRule="auto"/>
        <w:rPr>
          <w:rFonts w:ascii="Arial Narrow" w:eastAsia="Times New Roman" w:hAnsi="Arial Narrow" w:cs="Times New Roman"/>
          <w:b/>
          <w:color w:val="000000"/>
          <w:sz w:val="24"/>
          <w:szCs w:val="24"/>
        </w:rPr>
      </w:pPr>
      <w:r w:rsidRPr="00E3707E">
        <w:rPr>
          <w:rFonts w:ascii="Arial Narrow" w:eastAsia="Times New Roman" w:hAnsi="Arial Narrow" w:cs="Times New Roman"/>
          <w:b/>
          <w:bCs/>
          <w:sz w:val="24"/>
          <w:szCs w:val="24"/>
          <w:u w:val="single"/>
        </w:rPr>
        <w:t xml:space="preserve"> </w:t>
      </w:r>
      <w:r w:rsidR="00C4439A" w:rsidRPr="00E3707E">
        <w:rPr>
          <w:rFonts w:ascii="Arial Narrow" w:eastAsia="Times New Roman" w:hAnsi="Arial Narrow" w:cs="Times New Roman"/>
          <w:b/>
          <w:bCs/>
          <w:sz w:val="24"/>
          <w:szCs w:val="24"/>
          <w:u w:val="single"/>
        </w:rPr>
        <w:t>Phone:</w:t>
      </w:r>
      <w:r w:rsidR="00C4439A" w:rsidRPr="00E3707E">
        <w:rPr>
          <w:rFonts w:ascii="Arial Narrow" w:eastAsia="Times New Roman" w:hAnsi="Arial Narrow" w:cs="Times New Roman"/>
          <w:b/>
          <w:sz w:val="24"/>
          <w:szCs w:val="24"/>
        </w:rPr>
        <w:t xml:space="preserve">   770-507-5407</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sz w:val="24"/>
          <w:szCs w:val="24"/>
        </w:rPr>
      </w:pPr>
      <w:r w:rsidRPr="00E3707E">
        <w:rPr>
          <w:rFonts w:ascii="Arial Narrow" w:eastAsia="Times New Roman" w:hAnsi="Arial Narrow" w:cs="Times New Roman"/>
          <w:b/>
          <w:sz w:val="24"/>
          <w:szCs w:val="24"/>
          <w:u w:val="single"/>
        </w:rPr>
        <w:t>Textbook:</w:t>
      </w:r>
      <w:r w:rsidRPr="00E3707E">
        <w:rPr>
          <w:rFonts w:ascii="Arial Narrow" w:eastAsia="Times New Roman" w:hAnsi="Arial Narrow" w:cs="Times New Roman"/>
          <w:b/>
          <w:sz w:val="24"/>
          <w:szCs w:val="24"/>
        </w:rPr>
        <w:t xml:space="preserve">   Holt People, Places and Change   (Holt, Rinehart and Winston)</w:t>
      </w:r>
    </w:p>
    <w:p w:rsidR="00C4439A" w:rsidRPr="00E3707E" w:rsidRDefault="00C4439A" w:rsidP="00C4439A">
      <w:pPr>
        <w:autoSpaceDE w:val="0"/>
        <w:autoSpaceDN w:val="0"/>
        <w:adjustRightInd w:val="0"/>
        <w:spacing w:after="0" w:line="240" w:lineRule="auto"/>
        <w:outlineLvl w:val="0"/>
        <w:rPr>
          <w:rFonts w:ascii="Arial Narrow" w:eastAsia="Times New Roman" w:hAnsi="Arial Narrow" w:cs="Times New Roman"/>
          <w:b/>
          <w:bCs/>
          <w:sz w:val="24"/>
          <w:szCs w:val="24"/>
          <w:u w:val="single"/>
        </w:rPr>
      </w:pPr>
      <w:r w:rsidRPr="00E3707E">
        <w:rPr>
          <w:rFonts w:ascii="Arial Narrow" w:eastAsia="Times New Roman" w:hAnsi="Arial Narrow" w:cs="Times New Roman"/>
          <w:b/>
          <w:bCs/>
          <w:sz w:val="24"/>
          <w:szCs w:val="24"/>
          <w:u w:val="single"/>
        </w:rPr>
        <w:t xml:space="preserve">Course Description </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color w:val="000000"/>
          <w:sz w:val="24"/>
          <w:szCs w:val="24"/>
        </w:rPr>
      </w:pPr>
      <w:r w:rsidRPr="00E3707E">
        <w:rPr>
          <w:rFonts w:ascii="Arial Narrow" w:eastAsia="Times New Roman" w:hAnsi="Arial Narrow" w:cs="Times New Roman"/>
          <w:b/>
          <w:sz w:val="24"/>
          <w:szCs w:val="24"/>
        </w:rPr>
        <w:t>Students in grade 7 will study aspects of world geography. Students will gain an understanding of the modern cultural and physical landscape of Southwest Asia (Middle East), Africa and South and East Asia.  Students will compare and assess the human environment interaction of these regions by examining the distribution, pollution and use of natural resources in the areas.  Students will explore factors influencing the production, distribution and consumption of goods and services in each region through trade and world influences. Finally, students will examine historical events in the regions to determine how governments</w:t>
      </w:r>
      <w:r w:rsidRPr="00E3707E">
        <w:rPr>
          <w:rFonts w:ascii="Arial Narrow" w:eastAsia="Times New Roman" w:hAnsi="Arial Narrow" w:cs="Times New Roman"/>
          <w:b/>
          <w:color w:val="000000"/>
          <w:sz w:val="24"/>
          <w:szCs w:val="24"/>
        </w:rPr>
        <w:t xml:space="preserve">, nations, economies and culture were formed during periods of conflict and change. </w:t>
      </w: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700"/>
        <w:gridCol w:w="2830"/>
        <w:gridCol w:w="2626"/>
      </w:tblGrid>
      <w:tr w:rsidR="00C4439A" w:rsidRPr="00E3707E" w:rsidTr="00C4439A">
        <w:trPr>
          <w:cantSplit/>
          <w:jc w:val="center"/>
        </w:trPr>
        <w:tc>
          <w:tcPr>
            <w:tcW w:w="11036" w:type="dxa"/>
            <w:gridSpan w:val="4"/>
            <w:tcBorders>
              <w:bottom w:val="single" w:sz="4" w:space="0" w:color="FFFFFF"/>
            </w:tcBorders>
            <w:shd w:val="clear" w:color="auto" w:fill="A6A6A6"/>
          </w:tcPr>
          <w:p w:rsidR="00C4439A" w:rsidRPr="00E3707E" w:rsidRDefault="00C4439A" w:rsidP="00C4439A">
            <w:pPr>
              <w:autoSpaceDE w:val="0"/>
              <w:autoSpaceDN w:val="0"/>
              <w:adjustRightInd w:val="0"/>
              <w:spacing w:after="0" w:line="240" w:lineRule="auto"/>
              <w:jc w:val="center"/>
              <w:rPr>
                <w:rFonts w:ascii="Arial Narrow" w:eastAsia="Times New Roman" w:hAnsi="Arial Narrow" w:cs="Times New Roman"/>
                <w:b/>
                <w:bCs/>
                <w:color w:val="000000"/>
                <w:sz w:val="24"/>
                <w:szCs w:val="24"/>
              </w:rPr>
            </w:pPr>
            <w:r w:rsidRPr="00E3707E">
              <w:rPr>
                <w:rFonts w:ascii="Arial Narrow" w:eastAsia="Times New Roman" w:hAnsi="Arial Narrow" w:cs="Times New Roman"/>
                <w:b/>
                <w:bCs/>
                <w:color w:val="000000"/>
                <w:sz w:val="24"/>
                <w:szCs w:val="24"/>
              </w:rPr>
              <w:t>WORLD GEOGRAPHY  Grade 7  Course Guide</w:t>
            </w:r>
          </w:p>
        </w:tc>
      </w:tr>
      <w:tr w:rsidR="00C4439A" w:rsidRPr="00E3707E" w:rsidTr="00C4439A">
        <w:trPr>
          <w:cantSplit/>
          <w:jc w:val="center"/>
        </w:trPr>
        <w:tc>
          <w:tcPr>
            <w:tcW w:w="2880" w:type="dxa"/>
            <w:tcBorders>
              <w:top w:val="single" w:sz="4" w:space="0" w:color="FFFFFF"/>
              <w:left w:val="single" w:sz="4" w:space="0" w:color="FFFFFF"/>
              <w:bottom w:val="single" w:sz="4" w:space="0" w:color="FFFFFF"/>
              <w:right w:val="single" w:sz="4" w:space="0" w:color="FFFFFF"/>
            </w:tcBorders>
            <w:shd w:val="clear" w:color="auto" w:fill="000000"/>
          </w:tcPr>
          <w:p w:rsidR="00C4439A" w:rsidRPr="00E3707E" w:rsidRDefault="00C4439A" w:rsidP="00C4439A">
            <w:pPr>
              <w:autoSpaceDE w:val="0"/>
              <w:autoSpaceDN w:val="0"/>
              <w:adjustRightInd w:val="0"/>
              <w:spacing w:after="0" w:line="240" w:lineRule="auto"/>
              <w:jc w:val="center"/>
              <w:rPr>
                <w:rFonts w:ascii="Arial Narrow" w:eastAsia="Times New Roman" w:hAnsi="Arial Narrow" w:cs="Times New Roman"/>
                <w:b/>
                <w:bCs/>
                <w:color w:val="FFFFFF"/>
                <w:sz w:val="20"/>
                <w:szCs w:val="24"/>
              </w:rPr>
            </w:pPr>
            <w:r w:rsidRPr="00E3707E">
              <w:rPr>
                <w:rFonts w:ascii="Arial Narrow" w:eastAsia="Times New Roman" w:hAnsi="Arial Narrow" w:cs="Times New Roman"/>
                <w:b/>
                <w:bCs/>
                <w:color w:val="FFFFFF"/>
                <w:sz w:val="20"/>
                <w:szCs w:val="24"/>
              </w:rPr>
              <w:t>First Nine Weeks</w:t>
            </w:r>
          </w:p>
        </w:tc>
        <w:tc>
          <w:tcPr>
            <w:tcW w:w="2700" w:type="dxa"/>
            <w:tcBorders>
              <w:top w:val="single" w:sz="4" w:space="0" w:color="FFFFFF"/>
              <w:left w:val="single" w:sz="4" w:space="0" w:color="FFFFFF"/>
              <w:bottom w:val="single" w:sz="4" w:space="0" w:color="FFFFFF"/>
              <w:right w:val="single" w:sz="4" w:space="0" w:color="FFFFFF"/>
            </w:tcBorders>
            <w:shd w:val="clear" w:color="auto" w:fill="000000"/>
          </w:tcPr>
          <w:p w:rsidR="00C4439A" w:rsidRPr="00E3707E" w:rsidRDefault="00C4439A" w:rsidP="00C4439A">
            <w:pPr>
              <w:autoSpaceDE w:val="0"/>
              <w:autoSpaceDN w:val="0"/>
              <w:adjustRightInd w:val="0"/>
              <w:spacing w:after="0" w:line="240" w:lineRule="auto"/>
              <w:jc w:val="center"/>
              <w:rPr>
                <w:rFonts w:ascii="Arial Narrow" w:eastAsia="Times New Roman" w:hAnsi="Arial Narrow" w:cs="Times New Roman"/>
                <w:b/>
                <w:bCs/>
                <w:color w:val="FFFFFF"/>
                <w:sz w:val="20"/>
                <w:szCs w:val="24"/>
              </w:rPr>
            </w:pPr>
            <w:r w:rsidRPr="00E3707E">
              <w:rPr>
                <w:rFonts w:ascii="Arial Narrow" w:eastAsia="Times New Roman" w:hAnsi="Arial Narrow" w:cs="Times New Roman"/>
                <w:b/>
                <w:bCs/>
                <w:color w:val="FFFFFF"/>
                <w:sz w:val="20"/>
                <w:szCs w:val="24"/>
              </w:rPr>
              <w:t>Second Nine Weeks</w:t>
            </w:r>
          </w:p>
        </w:tc>
        <w:tc>
          <w:tcPr>
            <w:tcW w:w="2830" w:type="dxa"/>
            <w:tcBorders>
              <w:top w:val="single" w:sz="4" w:space="0" w:color="FFFFFF"/>
              <w:left w:val="single" w:sz="4" w:space="0" w:color="FFFFFF"/>
              <w:bottom w:val="single" w:sz="4" w:space="0" w:color="FFFFFF"/>
              <w:right w:val="single" w:sz="4" w:space="0" w:color="FFFFFF"/>
            </w:tcBorders>
            <w:shd w:val="clear" w:color="auto" w:fill="000000"/>
          </w:tcPr>
          <w:p w:rsidR="00C4439A" w:rsidRPr="00E3707E" w:rsidRDefault="00C4439A" w:rsidP="00C4439A">
            <w:pPr>
              <w:autoSpaceDE w:val="0"/>
              <w:autoSpaceDN w:val="0"/>
              <w:adjustRightInd w:val="0"/>
              <w:spacing w:after="0" w:line="240" w:lineRule="auto"/>
              <w:jc w:val="center"/>
              <w:rPr>
                <w:rFonts w:ascii="Arial Narrow" w:eastAsia="Times New Roman" w:hAnsi="Arial Narrow" w:cs="Times New Roman"/>
                <w:b/>
                <w:bCs/>
                <w:color w:val="FFFFFF"/>
                <w:sz w:val="20"/>
                <w:szCs w:val="24"/>
              </w:rPr>
            </w:pPr>
            <w:r w:rsidRPr="00E3707E">
              <w:rPr>
                <w:rFonts w:ascii="Arial Narrow" w:eastAsia="Times New Roman" w:hAnsi="Arial Narrow" w:cs="Times New Roman"/>
                <w:b/>
                <w:bCs/>
                <w:color w:val="FFFFFF"/>
                <w:sz w:val="20"/>
                <w:szCs w:val="24"/>
              </w:rPr>
              <w:t>Third Nine Weeks</w:t>
            </w:r>
          </w:p>
        </w:tc>
        <w:tc>
          <w:tcPr>
            <w:tcW w:w="2626" w:type="dxa"/>
            <w:tcBorders>
              <w:top w:val="single" w:sz="4" w:space="0" w:color="FFFFFF"/>
              <w:left w:val="single" w:sz="4" w:space="0" w:color="FFFFFF"/>
              <w:bottom w:val="single" w:sz="4" w:space="0" w:color="FFFFFF"/>
              <w:right w:val="single" w:sz="4" w:space="0" w:color="FFFFFF"/>
            </w:tcBorders>
            <w:shd w:val="clear" w:color="auto" w:fill="000000"/>
          </w:tcPr>
          <w:p w:rsidR="00C4439A" w:rsidRPr="00E3707E" w:rsidRDefault="00C4439A" w:rsidP="00C4439A">
            <w:pPr>
              <w:autoSpaceDE w:val="0"/>
              <w:autoSpaceDN w:val="0"/>
              <w:adjustRightInd w:val="0"/>
              <w:spacing w:after="0" w:line="240" w:lineRule="auto"/>
              <w:jc w:val="center"/>
              <w:rPr>
                <w:rFonts w:ascii="Arial Narrow" w:eastAsia="Times New Roman" w:hAnsi="Arial Narrow" w:cs="Times New Roman"/>
                <w:b/>
                <w:bCs/>
                <w:color w:val="FFFFFF"/>
                <w:sz w:val="20"/>
                <w:szCs w:val="24"/>
              </w:rPr>
            </w:pPr>
            <w:r w:rsidRPr="00E3707E">
              <w:rPr>
                <w:rFonts w:ascii="Arial Narrow" w:eastAsia="Times New Roman" w:hAnsi="Arial Narrow" w:cs="Times New Roman"/>
                <w:b/>
                <w:bCs/>
                <w:color w:val="FFFFFF"/>
                <w:sz w:val="20"/>
                <w:szCs w:val="24"/>
              </w:rPr>
              <w:t>Fourth Nine Weeks</w:t>
            </w:r>
          </w:p>
        </w:tc>
      </w:tr>
      <w:tr w:rsidR="00C4439A" w:rsidRPr="00E3707E" w:rsidTr="00C4439A">
        <w:trPr>
          <w:cantSplit/>
          <w:jc w:val="center"/>
        </w:trPr>
        <w:tc>
          <w:tcPr>
            <w:tcW w:w="2880" w:type="dxa"/>
            <w:tcBorders>
              <w:top w:val="single" w:sz="4" w:space="0" w:color="FFFFFF"/>
            </w:tcBorders>
          </w:tcPr>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Concepts Used in Global Studies</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Introduction to Economics and Government</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Southwest Asia (Middle East Today)</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Origins of the Modern Middle East</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Impact of Environment and Economy on Southwest Asia (Middle East)</w:t>
            </w:r>
          </w:p>
        </w:tc>
        <w:tc>
          <w:tcPr>
            <w:tcW w:w="2700" w:type="dxa"/>
            <w:tcBorders>
              <w:top w:val="single" w:sz="4" w:space="0" w:color="FFFFFF"/>
            </w:tcBorders>
          </w:tcPr>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Africa Today</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Impact of Environment and Economy on Africa</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Connecting Africa’s Past with Africa’s Present</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color w:val="000000"/>
                <w:sz w:val="18"/>
                <w:szCs w:val="24"/>
              </w:rPr>
            </w:pPr>
          </w:p>
        </w:tc>
        <w:tc>
          <w:tcPr>
            <w:tcW w:w="2830" w:type="dxa"/>
            <w:tcBorders>
              <w:top w:val="single" w:sz="4" w:space="0" w:color="FFFFFF"/>
            </w:tcBorders>
          </w:tcPr>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Southern and Eastern Asia Today</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Impact of Environment and Economy on Southern and Eastern Asia</w:t>
            </w:r>
          </w:p>
          <w:p w:rsidR="00C4439A" w:rsidRPr="00E3707E" w:rsidRDefault="00E3707E"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noProof/>
                <w:color w:val="000000"/>
              </w:rPr>
              <mc:AlternateContent>
                <mc:Choice Requires="wps">
                  <w:drawing>
                    <wp:anchor distT="0" distB="0" distL="114300" distR="114300" simplePos="0" relativeHeight="251659264" behindDoc="0" locked="0" layoutInCell="1" allowOverlap="1" wp14:anchorId="5D489DFA" wp14:editId="45E1657F">
                      <wp:simplePos x="0" y="0"/>
                      <wp:positionH relativeFrom="margin">
                        <wp:posOffset>-307975</wp:posOffset>
                      </wp:positionH>
                      <wp:positionV relativeFrom="paragraph">
                        <wp:posOffset>808990</wp:posOffset>
                      </wp:positionV>
                      <wp:extent cx="3629025" cy="20021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2002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39A" w:rsidRPr="00E3707E" w:rsidRDefault="00C4439A" w:rsidP="00C4439A">
                                  <w:pPr>
                                    <w:pStyle w:val="Default"/>
                                    <w:rPr>
                                      <w:rFonts w:ascii="Arial Narrow" w:hAnsi="Arial Narrow"/>
                                      <w:b/>
                                    </w:rPr>
                                  </w:pPr>
                                  <w:r w:rsidRPr="00E3707E">
                                    <w:rPr>
                                      <w:rFonts w:ascii="Arial Narrow" w:hAnsi="Arial Narrow"/>
                                      <w:b/>
                                      <w:bCs/>
                                      <w:u w:val="single"/>
                                    </w:rPr>
                                    <w:t xml:space="preserve">Board-Approved Grading Scale </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A  90</w:t>
                                  </w:r>
                                  <w:proofErr w:type="gramEnd"/>
                                  <w:r w:rsidRPr="00E3707E">
                                    <w:rPr>
                                      <w:rFonts w:ascii="Arial Narrow" w:hAnsi="Arial Narrow"/>
                                      <w:b/>
                                      <w:color w:val="auto"/>
                                    </w:rPr>
                                    <w:t>- 100</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B  80</w:t>
                                  </w:r>
                                  <w:proofErr w:type="gramEnd"/>
                                  <w:r w:rsidRPr="00E3707E">
                                    <w:rPr>
                                      <w:rFonts w:ascii="Arial Narrow" w:hAnsi="Arial Narrow"/>
                                      <w:b/>
                                      <w:color w:val="auto"/>
                                    </w:rPr>
                                    <w:t xml:space="preserve"> – 89</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C  74</w:t>
                                  </w:r>
                                  <w:proofErr w:type="gramEnd"/>
                                  <w:r w:rsidRPr="00E3707E">
                                    <w:rPr>
                                      <w:rFonts w:ascii="Arial Narrow" w:hAnsi="Arial Narrow"/>
                                      <w:b/>
                                      <w:color w:val="auto"/>
                                    </w:rPr>
                                    <w:t xml:space="preserve"> – 79</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D  70</w:t>
                                  </w:r>
                                  <w:proofErr w:type="gramEnd"/>
                                  <w:r w:rsidRPr="00E3707E">
                                    <w:rPr>
                                      <w:rFonts w:ascii="Arial Narrow" w:hAnsi="Arial Narrow"/>
                                      <w:b/>
                                      <w:color w:val="auto"/>
                                    </w:rPr>
                                    <w:t xml:space="preserve"> – 73</w:t>
                                  </w:r>
                                </w:p>
                                <w:p w:rsidR="00C4439A" w:rsidRPr="00E3707E" w:rsidRDefault="00C4439A" w:rsidP="00C4439A">
                                  <w:pPr>
                                    <w:rPr>
                                      <w:rFonts w:ascii="Arial Narrow" w:hAnsi="Arial Narrow"/>
                                      <w:b/>
                                    </w:rPr>
                                  </w:pPr>
                                  <w:proofErr w:type="gramStart"/>
                                  <w:r w:rsidRPr="00E3707E">
                                    <w:rPr>
                                      <w:rFonts w:ascii="Arial Narrow" w:hAnsi="Arial Narrow"/>
                                      <w:b/>
                                    </w:rPr>
                                    <w:t>F  69</w:t>
                                  </w:r>
                                  <w:proofErr w:type="gramEnd"/>
                                  <w:r w:rsidRPr="00E3707E">
                                    <w:rPr>
                                      <w:rFonts w:ascii="Arial Narrow" w:hAnsi="Arial Narrow"/>
                                      <w:b/>
                                    </w:rPr>
                                    <w:t xml:space="preserve"> and below</w:t>
                                  </w:r>
                                </w:p>
                                <w:p w:rsidR="00C4439A" w:rsidRPr="00E3707E" w:rsidRDefault="00C4439A" w:rsidP="00C4439A">
                                  <w:pPr>
                                    <w:tabs>
                                      <w:tab w:val="left" w:pos="720"/>
                                      <w:tab w:val="left" w:pos="2250"/>
                                      <w:tab w:val="left" w:pos="2880"/>
                                      <w:tab w:val="left" w:pos="5040"/>
                                    </w:tabs>
                                    <w:rPr>
                                      <w:rFonts w:ascii="Arial Narrow" w:hAnsi="Arial Narrow"/>
                                      <w:b/>
                                      <w:i/>
                                      <w:color w:val="FF0000"/>
                                    </w:rPr>
                                  </w:pPr>
                                  <w:r w:rsidRPr="00E3707E">
                                    <w:rPr>
                                      <w:rFonts w:ascii="Arial Narrow" w:hAnsi="Arial Narrow"/>
                                      <w:b/>
                                      <w:i/>
                                      <w:color w:val="FF0000"/>
                                    </w:rPr>
                                    <w:t xml:space="preserve">* Student grades in all courses are cumulative and will, from August through May, be calculated based upon year-long grading averages. </w:t>
                                  </w:r>
                                </w:p>
                                <w:p w:rsidR="00C4439A" w:rsidRDefault="00C4439A" w:rsidP="00C443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89DFA" id="_x0000_t202" coordsize="21600,21600" o:spt="202" path="m,l,21600r21600,l21600,xe">
                      <v:stroke joinstyle="miter"/>
                      <v:path gradientshapeok="t" o:connecttype="rect"/>
                    </v:shapetype>
                    <v:shape id="Text Box 6" o:spid="_x0000_s1026" type="#_x0000_t202" style="position:absolute;left:0;text-align:left;margin-left:-24.25pt;margin-top:63.7pt;width:285.75pt;height:15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fLtQ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" filled="f" stroked="f">
                      <v:textbox>
                        <w:txbxContent>
                          <w:p w:rsidR="00C4439A" w:rsidRPr="00E3707E" w:rsidRDefault="00C4439A" w:rsidP="00C4439A">
                            <w:pPr>
                              <w:pStyle w:val="Default"/>
                              <w:rPr>
                                <w:rFonts w:ascii="Arial Narrow" w:hAnsi="Arial Narrow"/>
                                <w:b/>
                              </w:rPr>
                            </w:pPr>
                            <w:r w:rsidRPr="00E3707E">
                              <w:rPr>
                                <w:rFonts w:ascii="Arial Narrow" w:hAnsi="Arial Narrow"/>
                                <w:b/>
                                <w:bCs/>
                                <w:u w:val="single"/>
                              </w:rPr>
                              <w:t xml:space="preserve">Board-Approved Grading Scale </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A  90</w:t>
                            </w:r>
                            <w:proofErr w:type="gramEnd"/>
                            <w:r w:rsidRPr="00E3707E">
                              <w:rPr>
                                <w:rFonts w:ascii="Arial Narrow" w:hAnsi="Arial Narrow"/>
                                <w:b/>
                                <w:color w:val="auto"/>
                              </w:rPr>
                              <w:t>- 100</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B  80</w:t>
                            </w:r>
                            <w:proofErr w:type="gramEnd"/>
                            <w:r w:rsidRPr="00E3707E">
                              <w:rPr>
                                <w:rFonts w:ascii="Arial Narrow" w:hAnsi="Arial Narrow"/>
                                <w:b/>
                                <w:color w:val="auto"/>
                              </w:rPr>
                              <w:t xml:space="preserve"> – 89</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C  74</w:t>
                            </w:r>
                            <w:proofErr w:type="gramEnd"/>
                            <w:r w:rsidRPr="00E3707E">
                              <w:rPr>
                                <w:rFonts w:ascii="Arial Narrow" w:hAnsi="Arial Narrow"/>
                                <w:b/>
                                <w:color w:val="auto"/>
                              </w:rPr>
                              <w:t xml:space="preserve"> – 79</w:t>
                            </w:r>
                          </w:p>
                          <w:p w:rsidR="00C4439A" w:rsidRPr="00E3707E" w:rsidRDefault="00C4439A" w:rsidP="00C4439A">
                            <w:pPr>
                              <w:pStyle w:val="Default"/>
                              <w:rPr>
                                <w:rFonts w:ascii="Arial Narrow" w:hAnsi="Arial Narrow"/>
                                <w:b/>
                                <w:color w:val="auto"/>
                              </w:rPr>
                            </w:pPr>
                            <w:proofErr w:type="gramStart"/>
                            <w:r w:rsidRPr="00E3707E">
                              <w:rPr>
                                <w:rFonts w:ascii="Arial Narrow" w:hAnsi="Arial Narrow"/>
                                <w:b/>
                                <w:color w:val="auto"/>
                              </w:rPr>
                              <w:t>D  70</w:t>
                            </w:r>
                            <w:proofErr w:type="gramEnd"/>
                            <w:r w:rsidRPr="00E3707E">
                              <w:rPr>
                                <w:rFonts w:ascii="Arial Narrow" w:hAnsi="Arial Narrow"/>
                                <w:b/>
                                <w:color w:val="auto"/>
                              </w:rPr>
                              <w:t xml:space="preserve"> – 73</w:t>
                            </w:r>
                          </w:p>
                          <w:p w:rsidR="00C4439A" w:rsidRPr="00E3707E" w:rsidRDefault="00C4439A" w:rsidP="00C4439A">
                            <w:pPr>
                              <w:rPr>
                                <w:rFonts w:ascii="Arial Narrow" w:hAnsi="Arial Narrow"/>
                                <w:b/>
                              </w:rPr>
                            </w:pPr>
                            <w:proofErr w:type="gramStart"/>
                            <w:r w:rsidRPr="00E3707E">
                              <w:rPr>
                                <w:rFonts w:ascii="Arial Narrow" w:hAnsi="Arial Narrow"/>
                                <w:b/>
                              </w:rPr>
                              <w:t>F  69</w:t>
                            </w:r>
                            <w:proofErr w:type="gramEnd"/>
                            <w:r w:rsidRPr="00E3707E">
                              <w:rPr>
                                <w:rFonts w:ascii="Arial Narrow" w:hAnsi="Arial Narrow"/>
                                <w:b/>
                              </w:rPr>
                              <w:t xml:space="preserve"> and below</w:t>
                            </w:r>
                          </w:p>
                          <w:p w:rsidR="00C4439A" w:rsidRPr="00E3707E" w:rsidRDefault="00C4439A" w:rsidP="00C4439A">
                            <w:pPr>
                              <w:tabs>
                                <w:tab w:val="left" w:pos="720"/>
                                <w:tab w:val="left" w:pos="2250"/>
                                <w:tab w:val="left" w:pos="2880"/>
                                <w:tab w:val="left" w:pos="5040"/>
                              </w:tabs>
                              <w:rPr>
                                <w:rFonts w:ascii="Arial Narrow" w:hAnsi="Arial Narrow"/>
                                <w:b/>
                                <w:i/>
                                <w:color w:val="FF0000"/>
                              </w:rPr>
                            </w:pPr>
                            <w:r w:rsidRPr="00E3707E">
                              <w:rPr>
                                <w:rFonts w:ascii="Arial Narrow" w:hAnsi="Arial Narrow"/>
                                <w:b/>
                                <w:i/>
                                <w:color w:val="FF0000"/>
                              </w:rPr>
                              <w:t xml:space="preserve">* Student grades in all courses are cumulative and will, from August through May, be calculated based upon year-long grading averages. </w:t>
                            </w:r>
                          </w:p>
                          <w:p w:rsidR="00C4439A" w:rsidRDefault="00C4439A" w:rsidP="00C4439A"/>
                        </w:txbxContent>
                      </v:textbox>
                      <w10:wrap anchorx="margin"/>
                    </v:shape>
                  </w:pict>
                </mc:Fallback>
              </mc:AlternateContent>
            </w:r>
            <w:r w:rsidR="00C4439A" w:rsidRPr="00E3707E">
              <w:rPr>
                <w:rFonts w:ascii="Arial Narrow" w:eastAsia="Times New Roman" w:hAnsi="Arial Narrow" w:cs="Times New Roman"/>
                <w:b/>
                <w:color w:val="000000"/>
                <w:sz w:val="18"/>
                <w:szCs w:val="24"/>
              </w:rPr>
              <w:t>Historical Background for Southern and Eastern Asia</w:t>
            </w:r>
          </w:p>
        </w:tc>
        <w:tc>
          <w:tcPr>
            <w:tcW w:w="2626" w:type="dxa"/>
            <w:tcBorders>
              <w:top w:val="single" w:sz="4" w:space="0" w:color="FFFFFF"/>
            </w:tcBorders>
          </w:tcPr>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Geography of Georgia</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Enrichment</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Historical Fiction Unit</w:t>
            </w:r>
          </w:p>
          <w:p w:rsidR="00C4439A" w:rsidRPr="00E3707E" w:rsidRDefault="00C4439A" w:rsidP="00C4439A">
            <w:pPr>
              <w:numPr>
                <w:ilvl w:val="0"/>
                <w:numId w:val="5"/>
              </w:numPr>
              <w:autoSpaceDE w:val="0"/>
              <w:autoSpaceDN w:val="0"/>
              <w:adjustRightInd w:val="0"/>
              <w:spacing w:after="0" w:line="240" w:lineRule="auto"/>
              <w:rPr>
                <w:rFonts w:ascii="Arial Narrow" w:eastAsia="Times New Roman" w:hAnsi="Arial Narrow" w:cs="Times New Roman"/>
                <w:b/>
                <w:color w:val="000000"/>
                <w:sz w:val="18"/>
                <w:szCs w:val="24"/>
              </w:rPr>
            </w:pPr>
            <w:r w:rsidRPr="00E3707E">
              <w:rPr>
                <w:rFonts w:ascii="Arial Narrow" w:eastAsia="Times New Roman" w:hAnsi="Arial Narrow" w:cs="Times New Roman"/>
                <w:b/>
                <w:color w:val="000000"/>
                <w:sz w:val="18"/>
                <w:szCs w:val="24"/>
              </w:rPr>
              <w:t>Interact World Simulation</w:t>
            </w:r>
          </w:p>
        </w:tc>
      </w:tr>
    </w:tbl>
    <w:p w:rsidR="00C4439A" w:rsidRPr="00E3707E" w:rsidRDefault="00C4439A" w:rsidP="00C4439A">
      <w:pPr>
        <w:autoSpaceDE w:val="0"/>
        <w:autoSpaceDN w:val="0"/>
        <w:adjustRightInd w:val="0"/>
        <w:spacing w:after="0" w:line="240" w:lineRule="auto"/>
        <w:rPr>
          <w:rFonts w:ascii="Arial Narrow" w:eastAsia="Times New Roman" w:hAnsi="Arial Narrow" w:cs="Times New Roman"/>
          <w:b/>
          <w:bCs/>
          <w:color w:val="000000"/>
          <w:u w:val="single"/>
        </w:rPr>
      </w:pPr>
      <w:r w:rsidRPr="00E3707E">
        <w:rPr>
          <w:rFonts w:ascii="Arial Narrow" w:eastAsia="Times New Roman" w:hAnsi="Arial Narrow" w:cs="Times New Roman"/>
          <w:b/>
          <w:bCs/>
          <w:color w:val="000000"/>
          <w:u w:val="single"/>
        </w:rPr>
        <w:t>Grading Explanation:</w:t>
      </w:r>
    </w:p>
    <w:p w:rsidR="00C4439A" w:rsidRPr="00E3707E" w:rsidRDefault="00C4439A" w:rsidP="00C4439A">
      <w:pPr>
        <w:tabs>
          <w:tab w:val="left" w:pos="720"/>
          <w:tab w:val="left" w:pos="2250"/>
          <w:tab w:val="left" w:pos="2880"/>
          <w:tab w:val="left" w:pos="5040"/>
        </w:tabs>
        <w:spacing w:after="0" w:line="240" w:lineRule="auto"/>
        <w:rPr>
          <w:rFonts w:ascii="Arial Narrow" w:eastAsia="Times New Roman" w:hAnsi="Arial Narrow" w:cs="Times New Roman"/>
          <w:b/>
          <w:u w:val="single"/>
        </w:rPr>
      </w:pPr>
      <w:r w:rsidRPr="00E3707E">
        <w:rPr>
          <w:rFonts w:ascii="Arial Narrow" w:eastAsia="Times New Roman" w:hAnsi="Arial Narrow" w:cs="Times New Roman"/>
          <w:b/>
          <w:u w:val="single"/>
        </w:rPr>
        <w:t>Grading Policy (Category Weights)</w:t>
      </w:r>
    </w:p>
    <w:p w:rsidR="00C4439A" w:rsidRPr="00E3707E" w:rsidRDefault="00C4439A" w:rsidP="00C4439A">
      <w:pPr>
        <w:numPr>
          <w:ilvl w:val="0"/>
          <w:numId w:val="6"/>
        </w:numPr>
        <w:tabs>
          <w:tab w:val="left" w:pos="720"/>
          <w:tab w:val="left" w:pos="2250"/>
          <w:tab w:val="left" w:pos="2880"/>
          <w:tab w:val="left" w:pos="5040"/>
        </w:tabs>
        <w:spacing w:after="0" w:line="240" w:lineRule="auto"/>
        <w:rPr>
          <w:rFonts w:ascii="Arial Narrow" w:eastAsia="Times New Roman" w:hAnsi="Arial Narrow" w:cs="Times New Roman"/>
          <w:b/>
          <w:u w:val="single"/>
        </w:rPr>
      </w:pPr>
      <w:r w:rsidRPr="00E3707E">
        <w:rPr>
          <w:rFonts w:ascii="Arial Narrow" w:eastAsia="Times New Roman" w:hAnsi="Arial Narrow" w:cs="Times New Roman"/>
          <w:b/>
        </w:rPr>
        <w:t>Practice Work: Max 20%</w:t>
      </w:r>
    </w:p>
    <w:p w:rsidR="00C4439A" w:rsidRPr="00E3707E" w:rsidRDefault="00C4439A" w:rsidP="00C4439A">
      <w:pPr>
        <w:tabs>
          <w:tab w:val="left" w:pos="720"/>
          <w:tab w:val="left" w:pos="2250"/>
          <w:tab w:val="left" w:pos="2880"/>
          <w:tab w:val="left" w:pos="5040"/>
        </w:tabs>
        <w:spacing w:after="0" w:line="240" w:lineRule="auto"/>
        <w:ind w:left="720"/>
        <w:rPr>
          <w:rFonts w:ascii="Arial Narrow" w:eastAsia="Times New Roman" w:hAnsi="Arial Narrow" w:cs="Times New Roman"/>
          <w:b/>
        </w:rPr>
      </w:pPr>
      <w:r w:rsidRPr="00E3707E">
        <w:rPr>
          <w:rFonts w:ascii="Arial Narrow" w:eastAsia="Times New Roman" w:hAnsi="Arial Narrow" w:cs="Times New Roman"/>
          <w:b/>
        </w:rPr>
        <w:t>Classwork 10%</w:t>
      </w:r>
    </w:p>
    <w:p w:rsidR="00C4439A" w:rsidRPr="00E3707E" w:rsidRDefault="00C4439A" w:rsidP="00C4439A">
      <w:pPr>
        <w:tabs>
          <w:tab w:val="left" w:pos="720"/>
          <w:tab w:val="left" w:pos="2250"/>
          <w:tab w:val="left" w:pos="2880"/>
          <w:tab w:val="left" w:pos="5040"/>
        </w:tabs>
        <w:spacing w:after="0" w:line="240" w:lineRule="auto"/>
        <w:ind w:left="720"/>
        <w:rPr>
          <w:rFonts w:ascii="Arial Narrow" w:eastAsia="Times New Roman" w:hAnsi="Arial Narrow" w:cs="Times New Roman"/>
          <w:b/>
        </w:rPr>
      </w:pPr>
      <w:r w:rsidRPr="00E3707E">
        <w:rPr>
          <w:rFonts w:ascii="Arial Narrow" w:eastAsia="Times New Roman" w:hAnsi="Arial Narrow" w:cs="Times New Roman"/>
          <w:b/>
        </w:rPr>
        <w:t>Homework 5%</w:t>
      </w:r>
    </w:p>
    <w:p w:rsidR="00C4439A" w:rsidRPr="00E3707E" w:rsidRDefault="00C4439A" w:rsidP="00C4439A">
      <w:pPr>
        <w:tabs>
          <w:tab w:val="left" w:pos="720"/>
          <w:tab w:val="left" w:pos="2250"/>
          <w:tab w:val="left" w:pos="2880"/>
          <w:tab w:val="left" w:pos="5040"/>
        </w:tabs>
        <w:spacing w:after="0" w:line="240" w:lineRule="auto"/>
        <w:ind w:left="720"/>
        <w:rPr>
          <w:rFonts w:ascii="Arial Narrow" w:eastAsia="Times New Roman" w:hAnsi="Arial Narrow" w:cs="Times New Roman"/>
          <w:b/>
        </w:rPr>
      </w:pPr>
      <w:r w:rsidRPr="00E3707E">
        <w:rPr>
          <w:rFonts w:ascii="Arial Narrow" w:eastAsia="Times New Roman" w:hAnsi="Arial Narrow" w:cs="Times New Roman"/>
          <w:b/>
        </w:rPr>
        <w:t>Notebook 5%</w:t>
      </w:r>
    </w:p>
    <w:p w:rsidR="00C4439A" w:rsidRPr="00E3707E" w:rsidRDefault="00C4439A" w:rsidP="00C4439A">
      <w:pPr>
        <w:numPr>
          <w:ilvl w:val="0"/>
          <w:numId w:val="6"/>
        </w:numPr>
        <w:tabs>
          <w:tab w:val="left" w:pos="720"/>
          <w:tab w:val="left" w:pos="2250"/>
          <w:tab w:val="left" w:pos="2880"/>
          <w:tab w:val="left" w:pos="5040"/>
        </w:tabs>
        <w:spacing w:after="0" w:line="240" w:lineRule="auto"/>
        <w:rPr>
          <w:rFonts w:ascii="Arial Narrow" w:eastAsia="Times New Roman" w:hAnsi="Arial Narrow" w:cs="Times New Roman"/>
          <w:b/>
          <w:u w:val="single"/>
        </w:rPr>
      </w:pPr>
      <w:r w:rsidRPr="00E3707E">
        <w:rPr>
          <w:rFonts w:ascii="Arial Narrow" w:eastAsia="Times New Roman" w:hAnsi="Arial Narrow" w:cs="Times New Roman"/>
          <w:b/>
        </w:rPr>
        <w:t>Assessment: Max 65%</w:t>
      </w:r>
    </w:p>
    <w:p w:rsidR="00C4439A" w:rsidRPr="00E3707E" w:rsidRDefault="00C4439A" w:rsidP="00C4439A">
      <w:pPr>
        <w:tabs>
          <w:tab w:val="left" w:pos="720"/>
          <w:tab w:val="left" w:pos="2250"/>
          <w:tab w:val="left" w:pos="2880"/>
          <w:tab w:val="left" w:pos="5040"/>
        </w:tabs>
        <w:spacing w:after="0" w:line="240" w:lineRule="auto"/>
        <w:ind w:left="720"/>
        <w:rPr>
          <w:rFonts w:ascii="Arial Narrow" w:eastAsia="Times New Roman" w:hAnsi="Arial Narrow" w:cs="Times New Roman"/>
          <w:b/>
        </w:rPr>
      </w:pPr>
      <w:r w:rsidRPr="00E3707E">
        <w:rPr>
          <w:rFonts w:ascii="Arial Narrow" w:eastAsia="Times New Roman" w:hAnsi="Arial Narrow" w:cs="Times New Roman"/>
          <w:b/>
        </w:rPr>
        <w:t>Tests/Projects 25%</w:t>
      </w:r>
    </w:p>
    <w:p w:rsidR="00C4439A" w:rsidRPr="00E3707E" w:rsidRDefault="00C4439A" w:rsidP="00C4439A">
      <w:pPr>
        <w:tabs>
          <w:tab w:val="left" w:pos="720"/>
          <w:tab w:val="left" w:pos="2250"/>
          <w:tab w:val="left" w:pos="2880"/>
          <w:tab w:val="left" w:pos="5040"/>
        </w:tabs>
        <w:spacing w:after="0" w:line="240" w:lineRule="auto"/>
        <w:ind w:left="720"/>
        <w:rPr>
          <w:rFonts w:ascii="Arial Narrow" w:eastAsia="Times New Roman" w:hAnsi="Arial Narrow" w:cs="Times New Roman"/>
          <w:b/>
        </w:rPr>
      </w:pPr>
      <w:r w:rsidRPr="00E3707E">
        <w:rPr>
          <w:rFonts w:ascii="Arial Narrow" w:eastAsia="Times New Roman" w:hAnsi="Arial Narrow" w:cs="Times New Roman"/>
          <w:b/>
        </w:rPr>
        <w:t>Quizzes 15%</w:t>
      </w:r>
    </w:p>
    <w:p w:rsidR="00C4439A" w:rsidRPr="00E3707E" w:rsidRDefault="00C4439A" w:rsidP="00C4439A">
      <w:pPr>
        <w:tabs>
          <w:tab w:val="left" w:pos="720"/>
          <w:tab w:val="left" w:pos="2250"/>
          <w:tab w:val="left" w:pos="2880"/>
          <w:tab w:val="left" w:pos="5040"/>
        </w:tabs>
        <w:spacing w:after="0" w:line="240" w:lineRule="auto"/>
        <w:ind w:left="720"/>
        <w:rPr>
          <w:rFonts w:ascii="Arial Narrow" w:eastAsia="Times New Roman" w:hAnsi="Arial Narrow" w:cs="Times New Roman"/>
          <w:b/>
        </w:rPr>
      </w:pPr>
      <w:r w:rsidRPr="00E3707E">
        <w:rPr>
          <w:rFonts w:ascii="Arial Narrow" w:eastAsia="Times New Roman" w:hAnsi="Arial Narrow" w:cs="Times New Roman"/>
          <w:b/>
        </w:rPr>
        <w:t>CSA (Common Summative Assessments) 25%</w:t>
      </w:r>
    </w:p>
    <w:p w:rsidR="00C4439A" w:rsidRPr="00E3707E" w:rsidRDefault="00C4439A" w:rsidP="00C4439A">
      <w:pPr>
        <w:tabs>
          <w:tab w:val="left" w:pos="720"/>
          <w:tab w:val="left" w:pos="2250"/>
          <w:tab w:val="left" w:pos="2880"/>
          <w:tab w:val="left" w:pos="5040"/>
        </w:tabs>
        <w:spacing w:after="0" w:line="240" w:lineRule="auto"/>
        <w:ind w:left="720"/>
        <w:rPr>
          <w:rFonts w:ascii="Arial Narrow" w:eastAsia="Times New Roman" w:hAnsi="Arial Narrow" w:cs="Times New Roman"/>
          <w:b/>
        </w:rPr>
      </w:pPr>
    </w:p>
    <w:p w:rsidR="00C4439A" w:rsidRPr="00E3707E" w:rsidRDefault="00C4439A" w:rsidP="00C4439A">
      <w:pPr>
        <w:numPr>
          <w:ilvl w:val="0"/>
          <w:numId w:val="6"/>
        </w:numPr>
        <w:tabs>
          <w:tab w:val="left" w:pos="720"/>
          <w:tab w:val="left" w:pos="2250"/>
          <w:tab w:val="left" w:pos="2880"/>
          <w:tab w:val="left" w:pos="5040"/>
        </w:tabs>
        <w:spacing w:after="0" w:line="240" w:lineRule="auto"/>
        <w:rPr>
          <w:rFonts w:ascii="Arial Narrow" w:eastAsia="Times New Roman" w:hAnsi="Arial Narrow" w:cs="Times New Roman"/>
          <w:b/>
          <w:u w:val="single"/>
        </w:rPr>
      </w:pPr>
      <w:r w:rsidRPr="00E3707E">
        <w:rPr>
          <w:rFonts w:ascii="Arial Narrow" w:eastAsia="Times New Roman" w:hAnsi="Arial Narrow" w:cs="Times New Roman"/>
          <w:b/>
        </w:rPr>
        <w:t>Final Exam: 15%</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color w:val="000000"/>
          <w:u w:val="single"/>
        </w:rPr>
      </w:pPr>
      <w:r w:rsidRPr="00E3707E">
        <w:rPr>
          <w:rFonts w:ascii="Arial Narrow" w:eastAsia="Times New Roman" w:hAnsi="Arial Narrow" w:cs="Times New Roman"/>
          <w:b/>
          <w:color w:val="000000"/>
          <w:u w:val="single"/>
        </w:rPr>
        <w:lastRenderedPageBreak/>
        <w:t>Interactive Notebook</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color w:val="000000"/>
        </w:rPr>
      </w:pPr>
      <w:r w:rsidRPr="00E3707E">
        <w:rPr>
          <w:rFonts w:ascii="Arial Narrow" w:eastAsia="Times New Roman" w:hAnsi="Arial Narrow" w:cs="Times New Roman"/>
          <w:b/>
          <w:color w:val="000000"/>
        </w:rPr>
        <w:t>All students must keep an updated Interactive Notebook.   The purpose of the interactive notebook is to enable students to be creative, independent thinkers and writers. Interactive notebooks are used for class notes as well as for other activities where the student will be asked to express his/her own ideas and process the information presented in class.  This notebook serves as the student’s textbook for this course</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bCs/>
          <w:color w:val="000000"/>
          <w:u w:val="single"/>
        </w:rPr>
      </w:pPr>
    </w:p>
    <w:p w:rsidR="00086218" w:rsidRPr="0025613C" w:rsidRDefault="00086218" w:rsidP="00086218">
      <w:pPr>
        <w:tabs>
          <w:tab w:val="left" w:pos="720"/>
          <w:tab w:val="left" w:pos="2250"/>
          <w:tab w:val="left" w:pos="2880"/>
          <w:tab w:val="left" w:pos="5040"/>
        </w:tabs>
        <w:spacing w:after="0" w:line="240" w:lineRule="auto"/>
        <w:jc w:val="both"/>
        <w:rPr>
          <w:rFonts w:ascii="Arial Narrow" w:eastAsia="Times New Roman" w:hAnsi="Arial Narrow" w:cs="Times New Roman"/>
          <w:b/>
          <w:u w:val="single"/>
        </w:rPr>
      </w:pPr>
      <w:r>
        <w:rPr>
          <w:rFonts w:ascii="Arial Narrow" w:eastAsia="Times New Roman" w:hAnsi="Arial Narrow" w:cs="Times New Roman"/>
          <w:b/>
          <w:u w:val="single"/>
        </w:rPr>
        <w:t xml:space="preserve">Late Work/Absence </w:t>
      </w:r>
      <w:r w:rsidRPr="0025613C">
        <w:rPr>
          <w:rFonts w:ascii="Arial Narrow" w:eastAsia="Times New Roman" w:hAnsi="Arial Narrow" w:cs="Times New Roman"/>
          <w:b/>
          <w:u w:val="single"/>
        </w:rPr>
        <w:t>Policy</w:t>
      </w:r>
    </w:p>
    <w:p w:rsidR="00411C1A" w:rsidRPr="00D7054E" w:rsidRDefault="00411C1A" w:rsidP="00411C1A">
      <w:pPr>
        <w:tabs>
          <w:tab w:val="left" w:pos="720"/>
          <w:tab w:val="left" w:pos="2250"/>
          <w:tab w:val="left" w:pos="2880"/>
          <w:tab w:val="left" w:pos="5040"/>
        </w:tabs>
        <w:spacing w:after="0" w:line="240" w:lineRule="auto"/>
        <w:jc w:val="both"/>
        <w:rPr>
          <w:rFonts w:ascii="Arial Narrow" w:eastAsia="Times New Roman" w:hAnsi="Arial Narrow" w:cs="Times New Roman"/>
        </w:rPr>
      </w:pPr>
      <w:r w:rsidRPr="0025613C">
        <w:rPr>
          <w:rFonts w:ascii="Arial Narrow" w:eastAsia="Times New Roman" w:hAnsi="Arial Narrow" w:cs="Times New Roman"/>
        </w:rPr>
        <w:t xml:space="preserve">Assignments that are not submitted on time will receive an “M” (missing) within Infinite Campus gradebook. Not submitting assignments is a behavioral characteristic that should not receive an academic penalty. All scholars will be given ample opportunities to submit their work through activities to include but not limited to amnesty day(s), working lunch, before/after school tutorial, etc. All work assigned an “M” (missing) within Infinite Campus will remain as such during the term in which the scholar’s assignment was due. </w:t>
      </w:r>
      <w:r w:rsidRPr="0025613C">
        <w:rPr>
          <w:rFonts w:ascii="Arial Narrow" w:eastAsia="Times New Roman" w:hAnsi="Arial Narrow" w:cs="Times New Roman"/>
          <w:b/>
          <w:u w:val="single"/>
        </w:rPr>
        <w:t>Upon the completion of the term, any assignment that is not submitted, as required, will then result in the scholar receiving a grade of zero (0%) to remain permanently within the gradebook. Finally, all assignments submitted after the assigned due date will not receive a late penalty and will be graded accordingly contingent upon satisfactory completion of all requirements within the assignment.</w:t>
      </w:r>
      <w:r w:rsidRPr="0025613C">
        <w:rPr>
          <w:rFonts w:ascii="Arial Narrow" w:eastAsia="Times New Roman" w:hAnsi="Arial Narrow" w:cs="Times New Roman"/>
        </w:rPr>
        <w:t xml:space="preserve"> </w:t>
      </w:r>
    </w:p>
    <w:p w:rsidR="00411C1A" w:rsidRPr="0025613C" w:rsidRDefault="00411C1A" w:rsidP="00411C1A">
      <w:pPr>
        <w:tabs>
          <w:tab w:val="left" w:pos="720"/>
          <w:tab w:val="left" w:pos="2250"/>
          <w:tab w:val="left" w:pos="2880"/>
          <w:tab w:val="left" w:pos="5040"/>
        </w:tabs>
        <w:spacing w:after="0" w:line="240" w:lineRule="auto"/>
        <w:jc w:val="both"/>
        <w:rPr>
          <w:rFonts w:ascii="Arial Narrow" w:eastAsia="Times New Roman" w:hAnsi="Arial Narrow" w:cs="Times New Roman"/>
        </w:rPr>
      </w:pPr>
      <w:r w:rsidRPr="0025613C">
        <w:rPr>
          <w:rFonts w:ascii="Arial Narrow" w:eastAsia="Times New Roman" w:hAnsi="Arial Narrow" w:cs="Times New Roman"/>
        </w:rPr>
        <w:t xml:space="preserve">   </w:t>
      </w:r>
    </w:p>
    <w:p w:rsidR="00411C1A" w:rsidRPr="00D7054E" w:rsidRDefault="00411C1A" w:rsidP="00411C1A">
      <w:pPr>
        <w:autoSpaceDE w:val="0"/>
        <w:autoSpaceDN w:val="0"/>
        <w:adjustRightInd w:val="0"/>
        <w:spacing w:after="0" w:line="240" w:lineRule="auto"/>
        <w:rPr>
          <w:rFonts w:ascii="Arial Narrow" w:eastAsia="Times New Roman" w:hAnsi="Arial Narrow" w:cs="Times New Roman"/>
          <w:b/>
          <w:color w:val="000000"/>
        </w:rPr>
      </w:pPr>
      <w:r w:rsidRPr="00D7054E">
        <w:rPr>
          <w:rFonts w:ascii="Arial Narrow" w:eastAsia="Times New Roman" w:hAnsi="Arial Narrow" w:cs="Times New Roman"/>
          <w:b/>
          <w:color w:val="000000"/>
        </w:rPr>
        <w:t xml:space="preserve">In the case of an excused absence, make-up work is accepted for the number of days’ absence plus one day, unless special arrangements have been agreed upon.   Tests missed during an absence must be made up in a timely fashion.   If a student returns to school on a test date that was announced prior to the student’s absence, then the student must take the test as regularly scheduled unless there are extreme extenuating documented circumstances.  </w:t>
      </w:r>
    </w:p>
    <w:p w:rsidR="00411C1A" w:rsidRPr="00D7054E" w:rsidRDefault="00411C1A" w:rsidP="00411C1A">
      <w:pPr>
        <w:autoSpaceDE w:val="0"/>
        <w:autoSpaceDN w:val="0"/>
        <w:adjustRightInd w:val="0"/>
        <w:spacing w:after="0" w:line="240" w:lineRule="auto"/>
        <w:rPr>
          <w:rFonts w:ascii="Arial Narrow" w:eastAsia="Times New Roman" w:hAnsi="Arial Narrow" w:cs="Times New Roman"/>
          <w:b/>
          <w:color w:val="000000"/>
        </w:rPr>
      </w:pPr>
    </w:p>
    <w:p w:rsidR="00411C1A" w:rsidRPr="00D7054E" w:rsidRDefault="00411C1A" w:rsidP="00411C1A">
      <w:pPr>
        <w:autoSpaceDE w:val="0"/>
        <w:autoSpaceDN w:val="0"/>
        <w:adjustRightInd w:val="0"/>
        <w:spacing w:after="0" w:line="240" w:lineRule="auto"/>
        <w:rPr>
          <w:rFonts w:ascii="Arial Narrow" w:eastAsia="Times New Roman" w:hAnsi="Arial Narrow" w:cs="Times New Roman"/>
          <w:b/>
          <w:bCs/>
          <w:color w:val="000000"/>
          <w:u w:val="single"/>
        </w:rPr>
      </w:pPr>
      <w:r w:rsidRPr="00D7054E">
        <w:rPr>
          <w:rFonts w:ascii="Arial Narrow" w:eastAsia="Times New Roman" w:hAnsi="Arial Narrow" w:cs="Times New Roman"/>
          <w:b/>
          <w:bCs/>
          <w:color w:val="000000"/>
          <w:u w:val="single"/>
        </w:rPr>
        <w:t>National History Day Competition</w:t>
      </w:r>
    </w:p>
    <w:p w:rsidR="00411C1A" w:rsidRPr="00D7054E" w:rsidRDefault="00411C1A" w:rsidP="00411C1A">
      <w:pPr>
        <w:autoSpaceDE w:val="0"/>
        <w:autoSpaceDN w:val="0"/>
        <w:adjustRightInd w:val="0"/>
        <w:spacing w:after="0" w:line="240" w:lineRule="auto"/>
        <w:rPr>
          <w:rFonts w:ascii="Arial Narrow" w:eastAsia="Times New Roman" w:hAnsi="Arial Narrow" w:cs="Times New Roman"/>
          <w:b/>
          <w:bCs/>
        </w:rPr>
      </w:pPr>
      <w:r w:rsidRPr="00D7054E">
        <w:rPr>
          <w:rFonts w:ascii="Arial Narrow" w:eastAsia="Times New Roman" w:hAnsi="Arial Narrow" w:cs="Times New Roman"/>
          <w:b/>
          <w:bCs/>
        </w:rPr>
        <w:t xml:space="preserve">The 2016 - 2017 National History Day theme is </w:t>
      </w:r>
      <w:r w:rsidRPr="00D7054E">
        <w:rPr>
          <w:rFonts w:ascii="Arial Narrow" w:eastAsia="Times New Roman" w:hAnsi="Arial Narrow" w:cs="Times New Roman"/>
          <w:b/>
          <w:color w:val="000000"/>
        </w:rPr>
        <w:t xml:space="preserve">Taking a Stand in History.   Students will be required to complete either a National History Day project or a Science Fair project.   Students will sign up during the first month of school.  Research should begin right away.  You can access information about National History Day at </w:t>
      </w:r>
      <w:hyperlink r:id="rId11" w:history="1">
        <w:r w:rsidRPr="00D7054E">
          <w:rPr>
            <w:rStyle w:val="Hyperlink"/>
            <w:rFonts w:ascii="Arial Narrow" w:eastAsia="Times New Roman" w:hAnsi="Arial Narrow" w:cs="Times New Roman"/>
            <w:b/>
          </w:rPr>
          <w:t>www.nhd.org</w:t>
        </w:r>
      </w:hyperlink>
      <w:r w:rsidRPr="00D7054E">
        <w:rPr>
          <w:rFonts w:ascii="Arial Narrow" w:eastAsia="Times New Roman" w:hAnsi="Arial Narrow" w:cs="Times New Roman"/>
          <w:b/>
          <w:color w:val="000000"/>
        </w:rPr>
        <w:t>.</w:t>
      </w:r>
    </w:p>
    <w:p w:rsidR="00C4439A" w:rsidRPr="00E3707E" w:rsidRDefault="00945BD9" w:rsidP="00C4439A">
      <w:pPr>
        <w:autoSpaceDE w:val="0"/>
        <w:autoSpaceDN w:val="0"/>
        <w:adjustRightInd w:val="0"/>
        <w:spacing w:after="0" w:line="240" w:lineRule="auto"/>
        <w:rPr>
          <w:rFonts w:ascii="Arial Narrow" w:eastAsia="Times New Roman" w:hAnsi="Arial Narrow" w:cs="Times New Roman"/>
          <w:b/>
          <w:bCs/>
          <w:u w:val="single"/>
        </w:rPr>
      </w:pPr>
      <w:r w:rsidRPr="00E3707E">
        <w:rPr>
          <w:rFonts w:ascii="Arial Narrow" w:eastAsia="Times New Roman" w:hAnsi="Arial Narrow" w:cs="Times New Roman"/>
          <w:b/>
          <w:bCs/>
          <w:u w:val="single"/>
        </w:rPr>
        <w:t xml:space="preserve"> </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bCs/>
          <w:u w:val="single"/>
        </w:rPr>
        <w:t>Expectations</w:t>
      </w:r>
    </w:p>
    <w:p w:rsidR="00C4439A" w:rsidRPr="00E3707E" w:rsidRDefault="00C4439A" w:rsidP="00C4439A">
      <w:pPr>
        <w:numPr>
          <w:ilvl w:val="0"/>
          <w:numId w:val="4"/>
        </w:num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Students are expected to complete all assignments in a timely manner.</w:t>
      </w:r>
    </w:p>
    <w:p w:rsidR="00C4439A" w:rsidRPr="00E3707E" w:rsidRDefault="00C4439A" w:rsidP="00C4439A">
      <w:pPr>
        <w:numPr>
          <w:ilvl w:val="0"/>
          <w:numId w:val="4"/>
        </w:num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 xml:space="preserve">Students are expected to bring materials to class daily.  </w:t>
      </w:r>
    </w:p>
    <w:p w:rsidR="00C4439A" w:rsidRPr="00E3707E" w:rsidRDefault="00C4439A" w:rsidP="00C4439A">
      <w:pPr>
        <w:numPr>
          <w:ilvl w:val="0"/>
          <w:numId w:val="4"/>
        </w:num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Students should keep an updated and accurate Interactive Notebook.</w:t>
      </w:r>
    </w:p>
    <w:p w:rsidR="00C4439A" w:rsidRPr="00E3707E" w:rsidRDefault="00C4439A" w:rsidP="00C4439A">
      <w:pPr>
        <w:numPr>
          <w:ilvl w:val="0"/>
          <w:numId w:val="4"/>
        </w:num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Students are expected to bring appropriate writing materials and textbook as indicated.</w:t>
      </w:r>
    </w:p>
    <w:p w:rsidR="00C4439A" w:rsidRPr="00E3707E" w:rsidRDefault="00C4439A" w:rsidP="00C4439A">
      <w:pPr>
        <w:numPr>
          <w:ilvl w:val="0"/>
          <w:numId w:val="4"/>
        </w:num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Students are not expected to disrespect the instructor, peers, school personnel, school, team, property or the subject matter we will cover throughout the year.</w:t>
      </w:r>
    </w:p>
    <w:p w:rsidR="00C4439A" w:rsidRPr="00E3707E" w:rsidRDefault="00C4439A" w:rsidP="00C4439A">
      <w:pPr>
        <w:numPr>
          <w:ilvl w:val="0"/>
          <w:numId w:val="4"/>
        </w:num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Maturity and Courtesy will be demonstrated at all times.</w:t>
      </w:r>
    </w:p>
    <w:p w:rsidR="00C4439A" w:rsidRPr="00E3707E" w:rsidRDefault="00C4439A" w:rsidP="00C4439A">
      <w:pPr>
        <w:autoSpaceDE w:val="0"/>
        <w:autoSpaceDN w:val="0"/>
        <w:adjustRightInd w:val="0"/>
        <w:spacing w:after="0" w:line="240" w:lineRule="auto"/>
        <w:jc w:val="center"/>
        <w:rPr>
          <w:rFonts w:ascii="Arial Narrow" w:eastAsia="Times New Roman" w:hAnsi="Arial Narrow" w:cs="Times New Roman"/>
          <w:b/>
          <w:bCs/>
        </w:rPr>
      </w:pPr>
      <w:r w:rsidRPr="00E3707E">
        <w:rPr>
          <w:rFonts w:ascii="Arial Narrow" w:eastAsia="Times New Roman" w:hAnsi="Arial Narrow" w:cs="Times New Roman"/>
          <w:b/>
          <w:bCs/>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57785</wp:posOffset>
                </wp:positionV>
                <wp:extent cx="5829300" cy="0"/>
                <wp:effectExtent l="19050" t="13335" r="19050" b="152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24706"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5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" strokeweight="2pt">
                <v:stroke dashstyle="1 1"/>
              </v:line>
            </w:pict>
          </mc:Fallback>
        </mc:AlternateContent>
      </w:r>
    </w:p>
    <w:p w:rsidR="00C4439A" w:rsidRPr="00E3707E" w:rsidRDefault="00C4439A" w:rsidP="00C4439A">
      <w:pPr>
        <w:autoSpaceDE w:val="0"/>
        <w:autoSpaceDN w:val="0"/>
        <w:adjustRightInd w:val="0"/>
        <w:spacing w:after="0" w:line="240" w:lineRule="auto"/>
        <w:jc w:val="center"/>
        <w:rPr>
          <w:rFonts w:ascii="Arial Narrow" w:eastAsia="Times New Roman" w:hAnsi="Arial Narrow" w:cs="Times New Roman"/>
          <w:b/>
        </w:rPr>
      </w:pPr>
      <w:r w:rsidRPr="00E3707E">
        <w:rPr>
          <w:rFonts w:ascii="Arial Narrow" w:eastAsia="Times New Roman" w:hAnsi="Arial Narrow" w:cs="Times New Roman"/>
          <w:b/>
          <w:bCs/>
        </w:rPr>
        <w:t>LEAVE SIGNED SYLLABUS IN YOUR INTERACTIVE NOTEBOOK AT ALL TIMES.</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I have read and understand all items in this syllabus.</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Print Student’s Name</w:t>
      </w:r>
      <w:proofErr w:type="gramStart"/>
      <w:r w:rsidRPr="00E3707E">
        <w:rPr>
          <w:rFonts w:ascii="Arial Narrow" w:eastAsia="Times New Roman" w:hAnsi="Arial Narrow" w:cs="Times New Roman"/>
          <w:b/>
        </w:rPr>
        <w:t>:_</w:t>
      </w:r>
      <w:proofErr w:type="gramEnd"/>
      <w:r w:rsidRPr="00E3707E">
        <w:rPr>
          <w:rFonts w:ascii="Arial Narrow" w:eastAsia="Times New Roman" w:hAnsi="Arial Narrow" w:cs="Times New Roman"/>
          <w:b/>
        </w:rPr>
        <w:t>_______________</w:t>
      </w:r>
      <w:r w:rsidR="00B677B9" w:rsidRPr="00E3707E">
        <w:rPr>
          <w:rFonts w:ascii="Arial Narrow" w:eastAsia="Times New Roman" w:hAnsi="Arial Narrow" w:cs="Times New Roman"/>
          <w:b/>
        </w:rPr>
        <w:t>_________________</w:t>
      </w:r>
      <w:r w:rsidRPr="00E3707E">
        <w:rPr>
          <w:rFonts w:ascii="Arial Narrow" w:eastAsia="Times New Roman" w:hAnsi="Arial Narrow" w:cs="Times New Roman"/>
          <w:b/>
        </w:rPr>
        <w:t>___________________     Homeroom:  _____________</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Student Signature     __________</w:t>
      </w:r>
      <w:r w:rsidR="00B677B9" w:rsidRPr="00E3707E">
        <w:rPr>
          <w:rFonts w:ascii="Arial Narrow" w:eastAsia="Times New Roman" w:hAnsi="Arial Narrow" w:cs="Times New Roman"/>
          <w:b/>
        </w:rPr>
        <w:t>_________________</w:t>
      </w:r>
      <w:r w:rsidRPr="00E3707E">
        <w:rPr>
          <w:rFonts w:ascii="Arial Narrow" w:eastAsia="Times New Roman" w:hAnsi="Arial Narrow" w:cs="Times New Roman"/>
          <w:b/>
        </w:rPr>
        <w:t>__________________________    Date:  __________________</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 xml:space="preserve">Print Guardian’s </w:t>
      </w:r>
      <w:proofErr w:type="gramStart"/>
      <w:r w:rsidRPr="00E3707E">
        <w:rPr>
          <w:rFonts w:ascii="Arial Narrow" w:eastAsia="Times New Roman" w:hAnsi="Arial Narrow" w:cs="Times New Roman"/>
          <w:b/>
        </w:rPr>
        <w:t>Name  _</w:t>
      </w:r>
      <w:proofErr w:type="gramEnd"/>
      <w:r w:rsidRPr="00E3707E">
        <w:rPr>
          <w:rFonts w:ascii="Arial Narrow" w:eastAsia="Times New Roman" w:hAnsi="Arial Narrow" w:cs="Times New Roman"/>
          <w:b/>
        </w:rPr>
        <w:t>____________________</w:t>
      </w:r>
      <w:r w:rsidR="00B677B9" w:rsidRPr="00E3707E">
        <w:rPr>
          <w:rFonts w:ascii="Arial Narrow" w:eastAsia="Times New Roman" w:hAnsi="Arial Narrow" w:cs="Times New Roman"/>
          <w:b/>
        </w:rPr>
        <w:t>___________________</w:t>
      </w:r>
      <w:r w:rsidRPr="00E3707E">
        <w:rPr>
          <w:rFonts w:ascii="Arial Narrow" w:eastAsia="Times New Roman" w:hAnsi="Arial Narrow" w:cs="Times New Roman"/>
          <w:b/>
        </w:rPr>
        <w:t>____________________________________</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Guardian’s Signature:  ___________________</w:t>
      </w:r>
      <w:r w:rsidR="00B677B9" w:rsidRPr="00E3707E">
        <w:rPr>
          <w:rFonts w:ascii="Arial Narrow" w:eastAsia="Times New Roman" w:hAnsi="Arial Narrow" w:cs="Times New Roman"/>
          <w:b/>
        </w:rPr>
        <w:t>_________________</w:t>
      </w:r>
      <w:r w:rsidRPr="00E3707E">
        <w:rPr>
          <w:rFonts w:ascii="Arial Narrow" w:eastAsia="Times New Roman" w:hAnsi="Arial Narrow" w:cs="Times New Roman"/>
          <w:b/>
        </w:rPr>
        <w:t>_____________________   Date:  _____________</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Guardian’s E-mail Address:   ___________</w:t>
      </w:r>
      <w:r w:rsidR="00B677B9" w:rsidRPr="00E3707E">
        <w:rPr>
          <w:rFonts w:ascii="Arial Narrow" w:eastAsia="Times New Roman" w:hAnsi="Arial Narrow" w:cs="Times New Roman"/>
          <w:b/>
        </w:rPr>
        <w:t>___________________________________________</w:t>
      </w:r>
      <w:r w:rsidRPr="00E3707E">
        <w:rPr>
          <w:rFonts w:ascii="Arial Narrow" w:eastAsia="Times New Roman" w:hAnsi="Arial Narrow" w:cs="Times New Roman"/>
          <w:b/>
        </w:rPr>
        <w:t xml:space="preserve">__________________   </w:t>
      </w:r>
    </w:p>
    <w:p w:rsidR="00C4439A" w:rsidRPr="00E3707E" w:rsidRDefault="00C4439A" w:rsidP="00C4439A">
      <w:pPr>
        <w:autoSpaceDE w:val="0"/>
        <w:autoSpaceDN w:val="0"/>
        <w:adjustRightInd w:val="0"/>
        <w:spacing w:after="0" w:line="240" w:lineRule="auto"/>
        <w:rPr>
          <w:rFonts w:ascii="Arial Narrow" w:eastAsia="Times New Roman" w:hAnsi="Arial Narrow" w:cs="Times New Roman"/>
          <w:b/>
        </w:rPr>
      </w:pPr>
      <w:r w:rsidRPr="00E3707E">
        <w:rPr>
          <w:rFonts w:ascii="Arial Narrow" w:eastAsia="Times New Roman" w:hAnsi="Arial Narrow" w:cs="Times New Roman"/>
          <w:b/>
        </w:rPr>
        <w:t>Guardian’s Phone#: ______________</w:t>
      </w:r>
      <w:r w:rsidR="00B677B9" w:rsidRPr="00E3707E">
        <w:rPr>
          <w:rFonts w:ascii="Arial Narrow" w:eastAsia="Times New Roman" w:hAnsi="Arial Narrow" w:cs="Times New Roman"/>
          <w:b/>
        </w:rPr>
        <w:t>________________________</w:t>
      </w:r>
      <w:r w:rsidRPr="00E3707E">
        <w:rPr>
          <w:rFonts w:ascii="Arial Narrow" w:eastAsia="Times New Roman" w:hAnsi="Arial Narrow" w:cs="Times New Roman"/>
          <w:b/>
        </w:rPr>
        <w:t>_______________</w:t>
      </w:r>
      <w:proofErr w:type="gramStart"/>
      <w:r w:rsidRPr="00E3707E">
        <w:rPr>
          <w:rFonts w:ascii="Arial Narrow" w:eastAsia="Times New Roman" w:hAnsi="Arial Narrow" w:cs="Times New Roman"/>
          <w:b/>
        </w:rPr>
        <w:t>_  (</w:t>
      </w:r>
      <w:proofErr w:type="gramEnd"/>
      <w:r w:rsidRPr="00E3707E">
        <w:rPr>
          <w:rFonts w:ascii="Arial Narrow" w:eastAsia="Times New Roman" w:hAnsi="Arial Narrow" w:cs="Times New Roman"/>
          <w:b/>
        </w:rPr>
        <w:t xml:space="preserve">Indicate if home, work or cell) </w:t>
      </w:r>
    </w:p>
    <w:p w:rsidR="00FA6002" w:rsidRDefault="00FA6002" w:rsidP="00FA6002"/>
    <w:p w:rsidR="00107149" w:rsidRPr="00FA6002" w:rsidRDefault="00107149" w:rsidP="00FA6002">
      <w:pPr>
        <w:jc w:val="center"/>
      </w:pPr>
    </w:p>
    <w:sectPr w:rsidR="00107149" w:rsidRPr="00FA6002" w:rsidSect="00FA600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1C" w:rsidRDefault="00EE061C" w:rsidP="00D455A8">
      <w:pPr>
        <w:spacing w:after="0" w:line="240" w:lineRule="auto"/>
      </w:pPr>
      <w:r>
        <w:separator/>
      </w:r>
    </w:p>
  </w:endnote>
  <w:endnote w:type="continuationSeparator" w:id="0">
    <w:p w:rsidR="00EE061C" w:rsidRDefault="00EE061C" w:rsidP="00D4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12" w:rsidRDefault="00D52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12" w:rsidRDefault="00D52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12" w:rsidRDefault="00D52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1C" w:rsidRDefault="00EE061C" w:rsidP="00D455A8">
      <w:pPr>
        <w:spacing w:after="0" w:line="240" w:lineRule="auto"/>
      </w:pPr>
      <w:r>
        <w:separator/>
      </w:r>
    </w:p>
  </w:footnote>
  <w:footnote w:type="continuationSeparator" w:id="0">
    <w:p w:rsidR="00EE061C" w:rsidRDefault="00EE061C" w:rsidP="00D45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A8" w:rsidRDefault="00EE06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1451" o:spid="_x0000_s2051" type="#_x0000_t75" style="position:absolute;margin-left:0;margin-top:0;width:467.95pt;height:536.1pt;z-index:-251657216;mso-position-horizontal:center;mso-position-horizontal-relative:margin;mso-position-vertical:center;mso-position-vertical-relative:margin" o:allowincell="f">
          <v:imagedata r:id="rId1" o:title="Austin Road Cres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9A" w:rsidRPr="00C4439A" w:rsidRDefault="00C4439A" w:rsidP="00C4439A">
    <w:pPr>
      <w:spacing w:after="0" w:line="240" w:lineRule="auto"/>
      <w:jc w:val="center"/>
      <w:rPr>
        <w:rFonts w:ascii="Arial Narrow" w:eastAsia="Times New Roman" w:hAnsi="Arial Narrow" w:cs="Times New Roman"/>
        <w:sz w:val="32"/>
        <w:szCs w:val="24"/>
      </w:rPr>
    </w:pPr>
    <w:bookmarkStart w:id="0" w:name="_GoBack"/>
    <w:bookmarkEnd w:id="0"/>
    <w:r w:rsidRPr="00C4439A">
      <w:rPr>
        <w:rFonts w:ascii="Arial Narrow" w:eastAsia="Times New Roman" w:hAnsi="Arial Narrow" w:cs="Times New Roman"/>
        <w:sz w:val="32"/>
        <w:szCs w:val="24"/>
      </w:rPr>
      <w:t>7</w:t>
    </w:r>
    <w:r w:rsidRPr="00C4439A">
      <w:rPr>
        <w:rFonts w:ascii="Arial Narrow" w:eastAsia="Times New Roman" w:hAnsi="Arial Narrow" w:cs="Times New Roman"/>
        <w:sz w:val="32"/>
        <w:szCs w:val="24"/>
        <w:vertAlign w:val="superscript"/>
      </w:rPr>
      <w:t>th</w:t>
    </w:r>
    <w:r w:rsidRPr="00C4439A">
      <w:rPr>
        <w:rFonts w:ascii="Arial Narrow" w:eastAsia="Times New Roman" w:hAnsi="Arial Narrow" w:cs="Times New Roman"/>
        <w:sz w:val="32"/>
        <w:szCs w:val="24"/>
      </w:rPr>
      <w:t xml:space="preserve"> Grade World Geography</w:t>
    </w:r>
  </w:p>
  <w:p w:rsidR="00C4439A" w:rsidRPr="00C4439A" w:rsidRDefault="00C4439A" w:rsidP="00C4439A">
    <w:pPr>
      <w:spacing w:after="0" w:line="240" w:lineRule="auto"/>
      <w:jc w:val="center"/>
      <w:rPr>
        <w:rFonts w:ascii="Arial Narrow" w:eastAsia="Times New Roman" w:hAnsi="Arial Narrow" w:cs="Times New Roman"/>
        <w:sz w:val="32"/>
        <w:szCs w:val="32"/>
      </w:rPr>
    </w:pPr>
    <w:r w:rsidRPr="00C4439A">
      <w:rPr>
        <w:rFonts w:ascii="Arial Narrow" w:eastAsia="Times New Roman" w:hAnsi="Arial Narrow" w:cs="Times New Roman"/>
        <w:sz w:val="32"/>
        <w:szCs w:val="32"/>
      </w:rPr>
      <w:t>Social Studies Course Syllabus</w:t>
    </w:r>
  </w:p>
  <w:p w:rsidR="00C4439A" w:rsidRPr="00C4439A" w:rsidRDefault="00C4439A" w:rsidP="00C4439A">
    <w:pPr>
      <w:spacing w:after="0" w:line="240" w:lineRule="auto"/>
      <w:jc w:val="center"/>
      <w:rPr>
        <w:rFonts w:ascii="Arial Narrow" w:eastAsia="Times New Roman" w:hAnsi="Arial Narrow" w:cs="Times New Roman"/>
        <w:b/>
        <w:sz w:val="28"/>
        <w:szCs w:val="24"/>
      </w:rPr>
    </w:pPr>
    <w:r w:rsidRPr="00C4439A">
      <w:rPr>
        <w:rFonts w:ascii="Arial Narrow" w:eastAsia="Times New Roman" w:hAnsi="Arial Narrow" w:cs="Times New Roman"/>
        <w:b/>
        <w:sz w:val="28"/>
        <w:szCs w:val="24"/>
      </w:rPr>
      <w:t>Austin Road Middle School</w:t>
    </w:r>
  </w:p>
  <w:p w:rsidR="00C4439A" w:rsidRPr="00C4439A" w:rsidRDefault="00D52512" w:rsidP="00C4439A">
    <w:pPr>
      <w:spacing w:after="0" w:line="240" w:lineRule="auto"/>
      <w:jc w:val="center"/>
      <w:rPr>
        <w:rFonts w:ascii="Arial Narrow" w:eastAsia="Times New Roman" w:hAnsi="Arial Narrow" w:cs="Times New Roman"/>
        <w:sz w:val="24"/>
        <w:szCs w:val="24"/>
      </w:rPr>
    </w:pPr>
    <w:r>
      <w:rPr>
        <w:rFonts w:ascii="Arial Narrow" w:eastAsia="Times New Roman" w:hAnsi="Arial Narrow" w:cs="Times New Roman"/>
        <w:sz w:val="24"/>
        <w:szCs w:val="24"/>
      </w:rPr>
      <w:t>2017</w:t>
    </w:r>
    <w:r w:rsidR="00725F57">
      <w:rPr>
        <w:rFonts w:ascii="Arial Narrow" w:eastAsia="Times New Roman" w:hAnsi="Arial Narrow" w:cs="Times New Roman"/>
        <w:sz w:val="24"/>
        <w:szCs w:val="24"/>
      </w:rPr>
      <w:t>-2018</w:t>
    </w:r>
  </w:p>
  <w:p w:rsidR="00D455A8" w:rsidRDefault="00EE06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1452" o:spid="_x0000_s2052" type="#_x0000_t75" style="position:absolute;margin-left:0;margin-top:0;width:467.95pt;height:536.1pt;z-index:-251656192;mso-position-horizontal:center;mso-position-horizontal-relative:margin;mso-position-vertical:center;mso-position-vertical-relative:margin" o:allowincell="f">
          <v:imagedata r:id="rId1" o:title="Austin Road Cres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A8" w:rsidRDefault="00EE06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1450" o:spid="_x0000_s2050" type="#_x0000_t75" style="position:absolute;margin-left:0;margin-top:0;width:467.95pt;height:536.1pt;z-index:-251658240;mso-position-horizontal:center;mso-position-horizontal-relative:margin;mso-position-vertical:center;mso-position-vertical-relative:margin" o:allowincell="f">
          <v:imagedata r:id="rId1" o:title="Austin Road Cres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2F6A"/>
    <w:multiLevelType w:val="hybridMultilevel"/>
    <w:tmpl w:val="63D2E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15FF4"/>
    <w:multiLevelType w:val="hybridMultilevel"/>
    <w:tmpl w:val="A34E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A78BE"/>
    <w:multiLevelType w:val="hybridMultilevel"/>
    <w:tmpl w:val="EE026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C40D1D"/>
    <w:multiLevelType w:val="hybridMultilevel"/>
    <w:tmpl w:val="81B8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D4F79"/>
    <w:multiLevelType w:val="hybridMultilevel"/>
    <w:tmpl w:val="111A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C5771"/>
    <w:multiLevelType w:val="hybridMultilevel"/>
    <w:tmpl w:val="996AF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A8"/>
    <w:rsid w:val="000318B7"/>
    <w:rsid w:val="000566E4"/>
    <w:rsid w:val="00086218"/>
    <w:rsid w:val="000D61B0"/>
    <w:rsid w:val="00103FBD"/>
    <w:rsid w:val="00107149"/>
    <w:rsid w:val="001621B7"/>
    <w:rsid w:val="001A3D05"/>
    <w:rsid w:val="002214D4"/>
    <w:rsid w:val="00293071"/>
    <w:rsid w:val="002E7230"/>
    <w:rsid w:val="00346C15"/>
    <w:rsid w:val="003664B1"/>
    <w:rsid w:val="003D7729"/>
    <w:rsid w:val="003F5FA8"/>
    <w:rsid w:val="00411C1A"/>
    <w:rsid w:val="00412048"/>
    <w:rsid w:val="00425016"/>
    <w:rsid w:val="00441103"/>
    <w:rsid w:val="004C3CDD"/>
    <w:rsid w:val="004D69F6"/>
    <w:rsid w:val="004F5AA8"/>
    <w:rsid w:val="00521614"/>
    <w:rsid w:val="00547E3F"/>
    <w:rsid w:val="00590DAE"/>
    <w:rsid w:val="005919FA"/>
    <w:rsid w:val="005E1FAD"/>
    <w:rsid w:val="005E65B3"/>
    <w:rsid w:val="006E7E1D"/>
    <w:rsid w:val="00725F57"/>
    <w:rsid w:val="00773BA0"/>
    <w:rsid w:val="00773CED"/>
    <w:rsid w:val="007A1923"/>
    <w:rsid w:val="007F123E"/>
    <w:rsid w:val="00806012"/>
    <w:rsid w:val="00872CD1"/>
    <w:rsid w:val="008757B2"/>
    <w:rsid w:val="008D751A"/>
    <w:rsid w:val="008F656E"/>
    <w:rsid w:val="00901C2B"/>
    <w:rsid w:val="00935868"/>
    <w:rsid w:val="00945BD9"/>
    <w:rsid w:val="009E0F43"/>
    <w:rsid w:val="00AA54D9"/>
    <w:rsid w:val="00B1423F"/>
    <w:rsid w:val="00B63960"/>
    <w:rsid w:val="00B677B9"/>
    <w:rsid w:val="00B7173E"/>
    <w:rsid w:val="00C3442C"/>
    <w:rsid w:val="00C4439A"/>
    <w:rsid w:val="00C60E06"/>
    <w:rsid w:val="00CD5ED5"/>
    <w:rsid w:val="00D455A8"/>
    <w:rsid w:val="00D52512"/>
    <w:rsid w:val="00D7583E"/>
    <w:rsid w:val="00DA44D3"/>
    <w:rsid w:val="00DD7B7C"/>
    <w:rsid w:val="00E3707E"/>
    <w:rsid w:val="00E65331"/>
    <w:rsid w:val="00EE061C"/>
    <w:rsid w:val="00EF34BE"/>
    <w:rsid w:val="00F87318"/>
    <w:rsid w:val="00FA6002"/>
    <w:rsid w:val="00FC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6EBAF1"/>
  <w15:docId w15:val="{046A9298-4395-433F-B7D1-EF848426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14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5A8"/>
    <w:rPr>
      <w:rFonts w:ascii="Tahoma" w:hAnsi="Tahoma" w:cs="Tahoma"/>
      <w:sz w:val="16"/>
      <w:szCs w:val="16"/>
    </w:rPr>
  </w:style>
  <w:style w:type="paragraph" w:styleId="Header">
    <w:name w:val="header"/>
    <w:basedOn w:val="Normal"/>
    <w:link w:val="HeaderChar"/>
    <w:uiPriority w:val="99"/>
    <w:unhideWhenUsed/>
    <w:rsid w:val="00D45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5A8"/>
  </w:style>
  <w:style w:type="paragraph" w:styleId="Footer">
    <w:name w:val="footer"/>
    <w:basedOn w:val="Normal"/>
    <w:link w:val="FooterChar"/>
    <w:uiPriority w:val="99"/>
    <w:unhideWhenUsed/>
    <w:rsid w:val="00D45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5A8"/>
  </w:style>
  <w:style w:type="table" w:styleId="TableGrid">
    <w:name w:val="Table Grid"/>
    <w:basedOn w:val="TableNormal"/>
    <w:uiPriority w:val="39"/>
    <w:rsid w:val="00D4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C2B"/>
    <w:pPr>
      <w:spacing w:after="200" w:line="276" w:lineRule="auto"/>
      <w:ind w:left="720"/>
      <w:contextualSpacing/>
    </w:pPr>
  </w:style>
  <w:style w:type="paragraph" w:customStyle="1" w:styleId="Default">
    <w:name w:val="Default"/>
    <w:rsid w:val="00C443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45B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es.crawford@henry.k12.ga.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browning@henry.k12.ga.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lennis.Jackson@henry.k12.ga.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errell.henderson@henry.k12.ga.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Gabe Wiley</dc:creator>
  <cp:lastModifiedBy>Crawford, Tequela</cp:lastModifiedBy>
  <cp:revision>2</cp:revision>
  <cp:lastPrinted>2015-07-29T20:42:00Z</cp:lastPrinted>
  <dcterms:created xsi:type="dcterms:W3CDTF">2017-07-19T04:46:00Z</dcterms:created>
  <dcterms:modified xsi:type="dcterms:W3CDTF">2017-07-19T04:46:00Z</dcterms:modified>
</cp:coreProperties>
</file>